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04F" w:rsidRDefault="00491430" w:rsidP="00946940">
      <w:pPr>
        <w:shd w:val="clear" w:color="auto" w:fill="FFFFFF"/>
        <w:spacing w:after="120" w:line="24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noProof/>
          <w:color w:val="333333"/>
          <w:sz w:val="24"/>
          <w:szCs w:val="24"/>
        </w:rPr>
        <w:drawing>
          <wp:inline distT="0" distB="0" distL="0" distR="0">
            <wp:extent cx="6120130" cy="8415179"/>
            <wp:effectExtent l="0" t="0" r="0" b="5080"/>
            <wp:docPr id="2" name="Рисунок 2" descr="J:\спортивные игры.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спортивные игры.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8415179"/>
                    </a:xfrm>
                    <a:prstGeom prst="rect">
                      <a:avLst/>
                    </a:prstGeom>
                    <a:noFill/>
                    <a:ln>
                      <a:noFill/>
                    </a:ln>
                  </pic:spPr>
                </pic:pic>
              </a:graphicData>
            </a:graphic>
          </wp:inline>
        </w:drawing>
      </w:r>
    </w:p>
    <w:p w:rsidR="00491430" w:rsidRDefault="00491430" w:rsidP="00946940">
      <w:pPr>
        <w:shd w:val="clear" w:color="auto" w:fill="FFFFFF"/>
        <w:spacing w:after="120" w:line="240" w:lineRule="auto"/>
        <w:jc w:val="center"/>
        <w:rPr>
          <w:rFonts w:ascii="Times New Roman" w:eastAsia="Times New Roman" w:hAnsi="Times New Roman" w:cs="Times New Roman"/>
          <w:b/>
          <w:bCs/>
          <w:color w:val="333333"/>
          <w:sz w:val="24"/>
          <w:szCs w:val="24"/>
        </w:rPr>
      </w:pPr>
    </w:p>
    <w:p w:rsidR="006A104F" w:rsidRDefault="006A104F" w:rsidP="00946940">
      <w:pPr>
        <w:shd w:val="clear" w:color="auto" w:fill="FFFFFF"/>
        <w:spacing w:after="120" w:line="240" w:lineRule="auto"/>
        <w:jc w:val="center"/>
        <w:rPr>
          <w:rFonts w:ascii="Times New Roman" w:eastAsia="Times New Roman" w:hAnsi="Times New Roman" w:cs="Times New Roman"/>
          <w:b/>
          <w:bCs/>
          <w:color w:val="333333"/>
          <w:sz w:val="24"/>
          <w:szCs w:val="24"/>
        </w:rPr>
      </w:pPr>
    </w:p>
    <w:p w:rsidR="006A104F" w:rsidRDefault="006A104F" w:rsidP="00946940">
      <w:pPr>
        <w:shd w:val="clear" w:color="auto" w:fill="FFFFFF"/>
        <w:spacing w:after="120" w:line="240" w:lineRule="auto"/>
        <w:jc w:val="center"/>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center"/>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lastRenderedPageBreak/>
        <w:t>Пояснительная записка</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Система начального образования обладает достаточным потенциалом для реализации основ воспитательной системы индивидуально-творческой ориентации ребёнка на процесс </w:t>
      </w:r>
      <w:proofErr w:type="spellStart"/>
      <w:r w:rsidRPr="00946940">
        <w:rPr>
          <w:rFonts w:ascii="Times New Roman" w:eastAsia="Times New Roman" w:hAnsi="Times New Roman" w:cs="Times New Roman"/>
          <w:color w:val="333333"/>
          <w:sz w:val="24"/>
          <w:szCs w:val="24"/>
        </w:rPr>
        <w:t>здоровьетворения</w:t>
      </w:r>
      <w:proofErr w:type="spellEnd"/>
      <w:r w:rsidRPr="00946940">
        <w:rPr>
          <w:rFonts w:ascii="Times New Roman" w:eastAsia="Times New Roman" w:hAnsi="Times New Roman" w:cs="Times New Roman"/>
          <w:color w:val="333333"/>
          <w:sz w:val="24"/>
          <w:szCs w:val="24"/>
        </w:rPr>
        <w:t>. Поэтому необходимо в школе создание программы по сохранению здоровья ребёнка. Всем нам хочется видеть детей здоровыми, жизнерадостными, счастливыми. Как сделать, чтобы ребенок жил в ладу с самим собой, с окружающим миром? Секрет этой гармонии прост: здоровый образ жизни. Он включает в себя и поддержание физического здоровья, и отсутствие вредных привычек, и стремление оказать помощ</w:t>
      </w:r>
      <w:r w:rsidR="00946940">
        <w:rPr>
          <w:rFonts w:ascii="Times New Roman" w:eastAsia="Times New Roman" w:hAnsi="Times New Roman" w:cs="Times New Roman"/>
          <w:color w:val="333333"/>
          <w:sz w:val="24"/>
          <w:szCs w:val="24"/>
        </w:rPr>
        <w:t>ь</w:t>
      </w:r>
      <w:r w:rsidRPr="00946940">
        <w:rPr>
          <w:rFonts w:ascii="Times New Roman" w:eastAsia="Times New Roman" w:hAnsi="Times New Roman" w:cs="Times New Roman"/>
          <w:color w:val="333333"/>
          <w:sz w:val="24"/>
          <w:szCs w:val="24"/>
        </w:rPr>
        <w:t xml:space="preserve"> тем, кто в ней нуждается. Общепризнанным считается тот факт, что именно образ жизни определяет здоровье человека на 50-55%. Если мы научим с самого раннего возраста ценить, беречь и укреплять здоровье, тот можно надеяться, что будущее поколение будет более здоровым и развитым не только личностно, но и физически. Здоровый образ жизни должен стать потребностью каждого современного человека. В системе жизненных ценностей на первом месте должны стоять здоровье и необходимость его сохранения и укрепления. События, происходящие в нашей стране, поставили новые задачи перед учителями и организаторами досуга детей. Для педагогов особенно важна задача непрерывности учебно-воспитательного процесса.</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Особенность этой задачи в том, чтобы проводить эту работу ненавязчиво, дать возможность детям отдохнуть, сменить вид деятельности и сделать мягкий переход от классно-урочной системы к активным, содержательным видам отдыха: соревнованиям и играм.</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 детей 7—10 лет преобладает предметно-образное мышление. Тематика их игр по сравнению с играми дошкольников значительно богаче. Младшие школьники любят игры с разделением на команды. В этом возрасте не рекомендуются проводить игры с однообразными движениями или длительным сохранением статических положений тела, а также с переноской тяжестей и перетягиванием.</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Особенности строения организма и функции </w:t>
      </w:r>
      <w:proofErr w:type="gramStart"/>
      <w:r w:rsidRPr="00946940">
        <w:rPr>
          <w:rFonts w:ascii="Times New Roman" w:eastAsia="Times New Roman" w:hAnsi="Times New Roman" w:cs="Times New Roman"/>
          <w:color w:val="333333"/>
          <w:sz w:val="24"/>
          <w:szCs w:val="24"/>
        </w:rPr>
        <w:t>сердечно-сосудистой</w:t>
      </w:r>
      <w:proofErr w:type="gramEnd"/>
      <w:r w:rsidRPr="00946940">
        <w:rPr>
          <w:rFonts w:ascii="Times New Roman" w:eastAsia="Times New Roman" w:hAnsi="Times New Roman" w:cs="Times New Roman"/>
          <w:color w:val="333333"/>
          <w:sz w:val="24"/>
          <w:szCs w:val="24"/>
        </w:rPr>
        <w:t xml:space="preserve"> системы младших школьников таковы, что нужно проводить подвижные игры с интенсивными, но короткими периодами движений и небольшими перерывами для отдыха.</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Правильно организованные подвижные игры должны оказывать благотворное влияние на рост, развитие и укрепление костно-связочного аппарата, мышечной системы. На формирование правильной осанки детей и подростков. Большое значение приобретают подвижные игры, вовлекающие в разнообразную, преимущественно динамическую, работу различные крупные и мелкие мышцы тела.</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Актуальность программы</w:t>
      </w:r>
      <w:r w:rsidRPr="00946940">
        <w:rPr>
          <w:rFonts w:ascii="Times New Roman" w:eastAsia="Times New Roman" w:hAnsi="Times New Roman" w:cs="Times New Roman"/>
          <w:color w:val="333333"/>
          <w:sz w:val="24"/>
          <w:szCs w:val="24"/>
        </w:rPr>
        <w:t> заключается в том что, она ориентирована, прежде всего, на реализацию двигательной потребности ребенка с учетом его конституционных особенностей и физических возможностей.</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Проблема сохранения и укрепления здоровья детей в наши дни становится все более актуальной: мы наблюдаем резкое снижение процентов здоровых детей. Этому может быть много объяснений: неблагоприятная экологическая обстановка, снижение уровня жизни некоторых слоев населения, значительные нервно-психические нагрузки и др. Весьма существенным фактором «школьного нездоровья» является неумение самих детей быть здоровыми, незнание ими элементарных законов здоровой жизни, основных навыков сохранении здоровья. Отсутствие личных приоритетов здоровья способствует значительному распространению в детской среде и различных форм разрушительного поведения, в том числе курения, алкоголизма и наркомании.</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Значительная роль в формировании здорового образа жизни у детей отводится школе. Ей доверено воспитание новых поколений россиян. Только здоровый ребёнок может </w:t>
      </w:r>
      <w:r w:rsidRPr="00946940">
        <w:rPr>
          <w:rFonts w:ascii="Times New Roman" w:eastAsia="Times New Roman" w:hAnsi="Times New Roman" w:cs="Times New Roman"/>
          <w:color w:val="333333"/>
          <w:sz w:val="24"/>
          <w:szCs w:val="24"/>
        </w:rPr>
        <w:lastRenderedPageBreak/>
        <w:t>успешно учиться, продуктивно проводить свой досуг, стать в полной мере творцом своей судьбы.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w:t>
      </w:r>
      <w:r w:rsidRPr="00946940">
        <w:rPr>
          <w:rFonts w:ascii="Times New Roman" w:eastAsia="Times New Roman" w:hAnsi="Times New Roman" w:cs="Times New Roman"/>
          <w:b/>
          <w:bCs/>
          <w:color w:val="333333"/>
          <w:sz w:val="24"/>
          <w:szCs w:val="24"/>
        </w:rPr>
        <w:t>Цель программы</w:t>
      </w:r>
      <w:r w:rsidRPr="00946940">
        <w:rPr>
          <w:rFonts w:ascii="Times New Roman" w:eastAsia="Times New Roman" w:hAnsi="Times New Roman" w:cs="Times New Roman"/>
          <w:color w:val="333333"/>
          <w:sz w:val="24"/>
          <w:szCs w:val="24"/>
        </w:rPr>
        <w:t>:</w:t>
      </w:r>
    </w:p>
    <w:p w:rsidR="001F1DC5" w:rsidRPr="00946940" w:rsidRDefault="001F1DC5" w:rsidP="00946940">
      <w:pPr>
        <w:numPr>
          <w:ilvl w:val="0"/>
          <w:numId w:val="22"/>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Становление ценностного отношения у учащихся начальной школы к здоровью и здоровому образу жизни.</w:t>
      </w:r>
    </w:p>
    <w:p w:rsidR="00946940" w:rsidRDefault="001F1DC5" w:rsidP="00946940">
      <w:pPr>
        <w:numPr>
          <w:ilvl w:val="0"/>
          <w:numId w:val="22"/>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Учиться быть здоровым и телом и душой, стремиться творить своё здоровье, применяя знания и умения в согласии с законами природы.</w:t>
      </w:r>
    </w:p>
    <w:p w:rsidR="001F1DC5" w:rsidRPr="00946940" w:rsidRDefault="001F1DC5" w:rsidP="00946940">
      <w:pPr>
        <w:shd w:val="clear" w:color="auto" w:fill="FFFFFF"/>
        <w:spacing w:after="120" w:line="240" w:lineRule="auto"/>
        <w:ind w:left="720"/>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Основными задачами являются:</w:t>
      </w:r>
    </w:p>
    <w:p w:rsidR="001F1DC5" w:rsidRPr="00946940" w:rsidRDefault="001F1DC5" w:rsidP="00946940">
      <w:pPr>
        <w:numPr>
          <w:ilvl w:val="0"/>
          <w:numId w:val="2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Формировать у детей интерес к спорту, сформировать основы гигиенических навыков.</w:t>
      </w:r>
    </w:p>
    <w:p w:rsidR="001F1DC5" w:rsidRPr="00946940" w:rsidRDefault="001F1DC5" w:rsidP="00946940">
      <w:pPr>
        <w:numPr>
          <w:ilvl w:val="0"/>
          <w:numId w:val="2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Уметь играть по правилам.</w:t>
      </w:r>
    </w:p>
    <w:p w:rsidR="001F1DC5" w:rsidRPr="00946940" w:rsidRDefault="001F1DC5" w:rsidP="00946940">
      <w:pPr>
        <w:numPr>
          <w:ilvl w:val="0"/>
          <w:numId w:val="2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Учить </w:t>
      </w:r>
      <w:proofErr w:type="gramStart"/>
      <w:r w:rsidRPr="00946940">
        <w:rPr>
          <w:rFonts w:ascii="Times New Roman" w:eastAsia="Times New Roman" w:hAnsi="Times New Roman" w:cs="Times New Roman"/>
          <w:color w:val="333333"/>
          <w:sz w:val="24"/>
          <w:szCs w:val="24"/>
        </w:rPr>
        <w:t>бережно</w:t>
      </w:r>
      <w:proofErr w:type="gramEnd"/>
      <w:r w:rsidRPr="00946940">
        <w:rPr>
          <w:rFonts w:ascii="Times New Roman" w:eastAsia="Times New Roman" w:hAnsi="Times New Roman" w:cs="Times New Roman"/>
          <w:color w:val="333333"/>
          <w:sz w:val="24"/>
          <w:szCs w:val="24"/>
        </w:rPr>
        <w:t xml:space="preserve"> относиться к своему здоровью и здоровью других.</w:t>
      </w:r>
    </w:p>
    <w:p w:rsidR="001F1DC5" w:rsidRPr="00946940" w:rsidRDefault="001F1DC5" w:rsidP="00946940">
      <w:pPr>
        <w:numPr>
          <w:ilvl w:val="0"/>
          <w:numId w:val="2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Развивать скоростно-силовых качеств, ловкость, уважение к товарищам.</w:t>
      </w:r>
    </w:p>
    <w:p w:rsidR="001F1DC5" w:rsidRPr="00946940" w:rsidRDefault="001F1DC5" w:rsidP="00946940">
      <w:pPr>
        <w:numPr>
          <w:ilvl w:val="0"/>
          <w:numId w:val="2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Вырабатывать отрицательное отношение к вредным привычкам.</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Цели и задачи достигаются через средства и методы обучения: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Рассказ, беседа, иллюстрация, игры, информационно-коммуникативные технологии, групповая работа, практическая работа, индивидуальный подход к ребёнку.</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Место курса в учебном плане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     Курс программы кружка «Спортивные игры» рассчитан на четыре года обучения для 1-4 классов. В 1 классе- </w:t>
      </w:r>
      <w:r w:rsidR="00A702A5">
        <w:rPr>
          <w:rFonts w:ascii="Times New Roman" w:eastAsia="Times New Roman" w:hAnsi="Times New Roman" w:cs="Times New Roman"/>
          <w:color w:val="333333"/>
          <w:sz w:val="24"/>
          <w:szCs w:val="24"/>
        </w:rPr>
        <w:t xml:space="preserve">16 </w:t>
      </w:r>
      <w:r w:rsidRPr="00946940">
        <w:rPr>
          <w:rFonts w:ascii="Times New Roman" w:eastAsia="Times New Roman" w:hAnsi="Times New Roman" w:cs="Times New Roman"/>
          <w:color w:val="333333"/>
          <w:sz w:val="24"/>
          <w:szCs w:val="24"/>
        </w:rPr>
        <w:t>час</w:t>
      </w:r>
      <w:r w:rsidR="00A702A5">
        <w:rPr>
          <w:rFonts w:ascii="Times New Roman" w:eastAsia="Times New Roman" w:hAnsi="Times New Roman" w:cs="Times New Roman"/>
          <w:color w:val="333333"/>
          <w:sz w:val="24"/>
          <w:szCs w:val="24"/>
        </w:rPr>
        <w:t>ов</w:t>
      </w:r>
      <w:r w:rsidRPr="00946940">
        <w:rPr>
          <w:rFonts w:ascii="Times New Roman" w:eastAsia="Times New Roman" w:hAnsi="Times New Roman" w:cs="Times New Roman"/>
          <w:color w:val="333333"/>
          <w:sz w:val="24"/>
          <w:szCs w:val="24"/>
        </w:rPr>
        <w:t>, во 2-4 классах на освоение программы отводится по 34 часа из расчета 1 занятие в неделю по 45 минут.</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946940" w:rsidRDefault="001F1DC5" w:rsidP="00946940">
      <w:pPr>
        <w:shd w:val="clear" w:color="auto" w:fill="FFFFFF"/>
        <w:spacing w:after="120" w:line="240" w:lineRule="auto"/>
        <w:ind w:firstLine="708"/>
        <w:jc w:val="both"/>
        <w:rPr>
          <w:rFonts w:ascii="Times New Roman" w:eastAsia="Times New Roman" w:hAnsi="Times New Roman" w:cs="Times New Roman"/>
          <w:b/>
          <w:bCs/>
          <w:color w:val="333333"/>
          <w:sz w:val="24"/>
          <w:szCs w:val="24"/>
        </w:rPr>
      </w:pPr>
      <w:r w:rsidRPr="00946940">
        <w:rPr>
          <w:rFonts w:ascii="Times New Roman" w:eastAsia="Times New Roman" w:hAnsi="Times New Roman" w:cs="Times New Roman"/>
          <w:b/>
          <w:bCs/>
          <w:color w:val="333333"/>
          <w:sz w:val="24"/>
          <w:szCs w:val="24"/>
        </w:rPr>
        <w:t>Организация работы.</w:t>
      </w:r>
    </w:p>
    <w:p w:rsidR="001F1DC5" w:rsidRPr="00946940" w:rsidRDefault="001F1DC5" w:rsidP="00946940">
      <w:pPr>
        <w:shd w:val="clear" w:color="auto" w:fill="FFFFFF"/>
        <w:spacing w:after="120" w:line="240" w:lineRule="auto"/>
        <w:ind w:firstLine="708"/>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 </w:t>
      </w:r>
      <w:proofErr w:type="spellStart"/>
      <w:proofErr w:type="gramStart"/>
      <w:r w:rsidRPr="00946940">
        <w:rPr>
          <w:rFonts w:ascii="Times New Roman" w:eastAsia="Times New Roman" w:hAnsi="Times New Roman" w:cs="Times New Roman"/>
          <w:color w:val="333333"/>
          <w:sz w:val="24"/>
          <w:szCs w:val="24"/>
        </w:rPr>
        <w:t>Внеучебная</w:t>
      </w:r>
      <w:proofErr w:type="spellEnd"/>
      <w:r w:rsidRPr="00946940">
        <w:rPr>
          <w:rFonts w:ascii="Times New Roman" w:eastAsia="Times New Roman" w:hAnsi="Times New Roman" w:cs="Times New Roman"/>
          <w:color w:val="333333"/>
          <w:sz w:val="24"/>
          <w:szCs w:val="24"/>
        </w:rPr>
        <w:t xml:space="preserve"> воспитательная работа, проводимая в кружке, обладает некоторыми преимуществами по сравнению с учебной, так как организуется на добровольных началах; программа работы кружка не связана рамками обязательных учебных программ; продолжительность занятий не ограничивается строго по времени; кружок имеет большие возможности для организации различных видов деятельности детей и позволяет использовать в оптимальном сочетании традиционные и инновационные формы и методы работы.</w:t>
      </w:r>
      <w:proofErr w:type="gramEnd"/>
      <w:r w:rsidRPr="00946940">
        <w:rPr>
          <w:rFonts w:ascii="Times New Roman" w:eastAsia="Times New Roman" w:hAnsi="Times New Roman" w:cs="Times New Roman"/>
          <w:color w:val="333333"/>
          <w:sz w:val="24"/>
          <w:szCs w:val="24"/>
        </w:rPr>
        <w:t xml:space="preserve"> При организации работы кружка следует иметь в виду, что его название должно быть эмоционально привлекательным для школьников, поэтому в его выборе должны принимать участие сами дети. Формируемые в кружке понятия, представления и значения связаны с теми, которые школьники получают на уроках. Работа в кружке может опережать или продолжать </w:t>
      </w:r>
      <w:proofErr w:type="gramStart"/>
      <w:r w:rsidRPr="00946940">
        <w:rPr>
          <w:rFonts w:ascii="Times New Roman" w:eastAsia="Times New Roman" w:hAnsi="Times New Roman" w:cs="Times New Roman"/>
          <w:color w:val="333333"/>
          <w:sz w:val="24"/>
          <w:szCs w:val="24"/>
        </w:rPr>
        <w:t>учебную</w:t>
      </w:r>
      <w:proofErr w:type="gramEnd"/>
      <w:r w:rsidRPr="00946940">
        <w:rPr>
          <w:rFonts w:ascii="Times New Roman" w:eastAsia="Times New Roman" w:hAnsi="Times New Roman" w:cs="Times New Roman"/>
          <w:color w:val="333333"/>
          <w:sz w:val="24"/>
          <w:szCs w:val="24"/>
        </w:rPr>
        <w:t xml:space="preserve">. При этом широта и глубина знаний школьников могут существенно превышать </w:t>
      </w:r>
      <w:proofErr w:type="gramStart"/>
      <w:r w:rsidRPr="00946940">
        <w:rPr>
          <w:rFonts w:ascii="Times New Roman" w:eastAsia="Times New Roman" w:hAnsi="Times New Roman" w:cs="Times New Roman"/>
          <w:color w:val="333333"/>
          <w:sz w:val="24"/>
          <w:szCs w:val="24"/>
        </w:rPr>
        <w:t>полученные</w:t>
      </w:r>
      <w:proofErr w:type="gramEnd"/>
      <w:r w:rsidRPr="00946940">
        <w:rPr>
          <w:rFonts w:ascii="Times New Roman" w:eastAsia="Times New Roman" w:hAnsi="Times New Roman" w:cs="Times New Roman"/>
          <w:color w:val="333333"/>
          <w:sz w:val="24"/>
          <w:szCs w:val="24"/>
        </w:rPr>
        <w:t xml:space="preserve"> на уроке. Это обусловлено не только тем, что кружковая работа позволя</w:t>
      </w:r>
      <w:r w:rsidR="00946940">
        <w:rPr>
          <w:rFonts w:ascii="Times New Roman" w:eastAsia="Times New Roman" w:hAnsi="Times New Roman" w:cs="Times New Roman"/>
          <w:color w:val="333333"/>
          <w:sz w:val="24"/>
          <w:szCs w:val="24"/>
        </w:rPr>
        <w:t>ет выйти за рамки учебной, но пр</w:t>
      </w:r>
      <w:r w:rsidRPr="00946940">
        <w:rPr>
          <w:rFonts w:ascii="Times New Roman" w:eastAsia="Times New Roman" w:hAnsi="Times New Roman" w:cs="Times New Roman"/>
          <w:color w:val="333333"/>
          <w:sz w:val="24"/>
          <w:szCs w:val="24"/>
        </w:rPr>
        <w:t>ежде всего тем, что главным принципом её организации является опора на интересы детей.</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lastRenderedPageBreak/>
        <w:t>Универсальные учебные действия.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Универсальными компетенциями учащихся по курсу «Спортивные игры» являются:</w:t>
      </w:r>
    </w:p>
    <w:p w:rsidR="001F1DC5" w:rsidRPr="00946940" w:rsidRDefault="001F1DC5" w:rsidP="00946940">
      <w:pPr>
        <w:numPr>
          <w:ilvl w:val="0"/>
          <w:numId w:val="24"/>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Умения организовывать собственную деятельность, выбирать и использовать средства для достижения её цели.</w:t>
      </w:r>
    </w:p>
    <w:p w:rsidR="001F1DC5" w:rsidRPr="00946940" w:rsidRDefault="001F1DC5" w:rsidP="00946940">
      <w:pPr>
        <w:numPr>
          <w:ilvl w:val="0"/>
          <w:numId w:val="24"/>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Умения активно включаться в коллективную деятельность, взаимодействовать со сверстниками в достижении общих целей.</w:t>
      </w:r>
    </w:p>
    <w:p w:rsidR="001F1DC5" w:rsidRPr="00946940" w:rsidRDefault="001F1DC5" w:rsidP="00946940">
      <w:pPr>
        <w:numPr>
          <w:ilvl w:val="0"/>
          <w:numId w:val="24"/>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Умения доносить информацию в доступной, эмоционально-яркой форме в процессе общения и взаимодействия со сверстниками и взрослыми людьми.</w:t>
      </w:r>
    </w:p>
    <w:p w:rsidR="001F1DC5" w:rsidRPr="00946940" w:rsidRDefault="00946940" w:rsidP="00946940">
      <w:pPr>
        <w:shd w:val="clear" w:color="auto" w:fill="FFFFFF"/>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4. </w:t>
      </w:r>
      <w:r w:rsidR="001F1DC5" w:rsidRPr="00946940">
        <w:rPr>
          <w:rFonts w:ascii="Times New Roman" w:eastAsia="Times New Roman" w:hAnsi="Times New Roman" w:cs="Times New Roman"/>
          <w:color w:val="333333"/>
          <w:sz w:val="24"/>
          <w:szCs w:val="24"/>
        </w:rPr>
        <w:t> Снижение последствий умственной нагрузки.</w:t>
      </w:r>
    </w:p>
    <w:p w:rsidR="001F1DC5" w:rsidRPr="00946940" w:rsidRDefault="00946940" w:rsidP="00946940">
      <w:pPr>
        <w:shd w:val="clear" w:color="auto" w:fill="FFFFFF"/>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5.</w:t>
      </w:r>
      <w:r w:rsidR="001F1DC5" w:rsidRPr="00946940">
        <w:rPr>
          <w:rFonts w:ascii="Times New Roman" w:eastAsia="Times New Roman" w:hAnsi="Times New Roman" w:cs="Times New Roman"/>
          <w:color w:val="333333"/>
          <w:sz w:val="24"/>
          <w:szCs w:val="24"/>
        </w:rPr>
        <w:t> Повышение социально-психологической комфортности в детском коллективе.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Личностными результатами</w:t>
      </w:r>
      <w:r w:rsidRPr="00946940">
        <w:rPr>
          <w:rFonts w:ascii="Times New Roman" w:eastAsia="Times New Roman" w:hAnsi="Times New Roman" w:cs="Times New Roman"/>
          <w:color w:val="333333"/>
          <w:sz w:val="24"/>
          <w:szCs w:val="24"/>
        </w:rPr>
        <w:t> освоения учащимися содержания курса являются следующие умения:</w:t>
      </w:r>
    </w:p>
    <w:p w:rsidR="001F1DC5" w:rsidRPr="00946940" w:rsidRDefault="001F1DC5" w:rsidP="00946940">
      <w:pPr>
        <w:numPr>
          <w:ilvl w:val="0"/>
          <w:numId w:val="25"/>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Активно включаться в общение и взаимодействие со сверстниками на принципах уважения и доброжелательности, взаимопомощи и сопереживания.</w:t>
      </w:r>
    </w:p>
    <w:p w:rsidR="001F1DC5" w:rsidRPr="00946940" w:rsidRDefault="001F1DC5" w:rsidP="00946940">
      <w:pPr>
        <w:numPr>
          <w:ilvl w:val="0"/>
          <w:numId w:val="25"/>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Проявлять положительные качества личности и управлять своими эмоциями в различных (нестандартных) ситуациях и условиях.</w:t>
      </w:r>
    </w:p>
    <w:p w:rsidR="001F1DC5" w:rsidRPr="00946940" w:rsidRDefault="001F1DC5" w:rsidP="00946940">
      <w:pPr>
        <w:numPr>
          <w:ilvl w:val="0"/>
          <w:numId w:val="25"/>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Проявлять дисциплинированность, трудолюбие и упорство в достижении поставленных целей.</w:t>
      </w:r>
    </w:p>
    <w:p w:rsidR="001F1DC5" w:rsidRPr="00946940" w:rsidRDefault="001F1DC5" w:rsidP="00946940">
      <w:pPr>
        <w:numPr>
          <w:ilvl w:val="0"/>
          <w:numId w:val="25"/>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Оказывать бескорыстную помощь своим сверстникам, находить с ними общий язык и общие интересы.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spellStart"/>
      <w:r w:rsidRPr="00946940">
        <w:rPr>
          <w:rFonts w:ascii="Times New Roman" w:eastAsia="Times New Roman" w:hAnsi="Times New Roman" w:cs="Times New Roman"/>
          <w:b/>
          <w:bCs/>
          <w:color w:val="333333"/>
          <w:sz w:val="24"/>
          <w:szCs w:val="24"/>
        </w:rPr>
        <w:t>Метапредметными</w:t>
      </w:r>
      <w:proofErr w:type="spellEnd"/>
      <w:r w:rsidRPr="00946940">
        <w:rPr>
          <w:rFonts w:ascii="Times New Roman" w:eastAsia="Times New Roman" w:hAnsi="Times New Roman" w:cs="Times New Roman"/>
          <w:b/>
          <w:bCs/>
          <w:color w:val="333333"/>
          <w:sz w:val="24"/>
          <w:szCs w:val="24"/>
        </w:rPr>
        <w:t xml:space="preserve"> результатами</w:t>
      </w:r>
      <w:r w:rsidRPr="00946940">
        <w:rPr>
          <w:rFonts w:ascii="Times New Roman" w:eastAsia="Times New Roman" w:hAnsi="Times New Roman" w:cs="Times New Roman"/>
          <w:color w:val="333333"/>
          <w:sz w:val="24"/>
          <w:szCs w:val="24"/>
        </w:rPr>
        <w:t> освоения учащимися содержания программы по курсу</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«Спортивные игры» являются следующие умения:</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Характеризовать явления (действия и поступки), давать им объективную оценку на основе освоенных знаний и имеющегося опыта.</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Находить ошибки при выполнении учебных заданий, отбирать способы их исправления.</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Общаться и взаимодействовать со сверстниками на принципах взаимоуважения и взаимопомощи, дружбы и толерантности.</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Обеспечивать защиту и сохранность природы во время активного отдыха и занятий физической культурой.</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Организовывать самостоятельную деятельность с учётом требований её безопасности, сохранности инвентаря и оборудования, организации места занятий.</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Планировать собственную деятельность, распределять нагрузку и отдых в процессе ее выполнения.</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Анализировать и объективно оценивать результаты собственного труда, находить возможности и способы их улучшения.</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Видеть красоту движений, выделять и обосновывать эстетические признаки в движениях и передвижениях человека.</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lastRenderedPageBreak/>
        <w:t>Оценивать красоту телосложения и осанки, сравнивать их с эталонными образцами.</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Управлять эмоциями при общении со сверстниками и взрослыми, сохранять хладнокровие, сдержанность, рассудительность.</w:t>
      </w:r>
    </w:p>
    <w:p w:rsidR="001F1DC5" w:rsidRPr="00946940" w:rsidRDefault="001F1DC5" w:rsidP="00946940">
      <w:pPr>
        <w:numPr>
          <w:ilvl w:val="0"/>
          <w:numId w:val="26"/>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Технически правильно выполнять двигательные действия из базовых видов спорта, использовать их в игровой и соревновательной деятельности.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Предметными результатами</w:t>
      </w:r>
      <w:r w:rsidRPr="00946940">
        <w:rPr>
          <w:rFonts w:ascii="Times New Roman" w:eastAsia="Times New Roman" w:hAnsi="Times New Roman" w:cs="Times New Roman"/>
          <w:color w:val="333333"/>
          <w:sz w:val="24"/>
          <w:szCs w:val="24"/>
        </w:rPr>
        <w:t> освоения учащимися содержания программы по курсу «Спортивные игры»  являются следующие умения:</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Представлять игры как средство укрепления здоровья, физического развития и физической подготовки человека.</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Организовывать и проводить со сверстниками подвижные игры и элементы соревнований, осуществлять их объективное судейство;</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Бережно обращаться с инвентарём и оборудованием, соблюдать требования техники безопасности к местам проведения.</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Организовывать и проводить игры с разной целевой направленностью</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Взаимодействовать со сверстниками по правилам проведения подвижных игр и соревнований.</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 доступной форме объяснять правила (технику) выполнения двигательных действий, анализировать и находить ошибки, эффективно их исправлять.</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Находить отличительные особенности в выполнении двигательного действия разными учениками, выделять отличительные признаки и элементы.</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Выполнять технические действия из базовых видов спорта, применять их в игровой и соревновательной деятельности.</w:t>
      </w:r>
    </w:p>
    <w:p w:rsidR="001F1DC5" w:rsidRPr="00946940" w:rsidRDefault="001F1DC5" w:rsidP="00946940">
      <w:pPr>
        <w:numPr>
          <w:ilvl w:val="0"/>
          <w:numId w:val="27"/>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Применять жизненно важные двигательные навыки и умения различными способами, в различных изменяющихся, вариативных условиях.</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Примерная структура занятия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i/>
          <w:iCs/>
          <w:color w:val="333333"/>
          <w:sz w:val="24"/>
          <w:szCs w:val="24"/>
          <w:u w:val="single"/>
        </w:rPr>
        <w:t>Первая часть</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1.Организованный выход, построение.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Ознакомление детей, построившихся у дорожки для бега, с программой спортивного часа, инструктаж по ТБ.</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 Медленный бег трусцой – 3-4 мин.</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 Ходьба, упражнения на дыхание, общеразвивающие упражнения.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i/>
          <w:iCs/>
          <w:color w:val="333333"/>
          <w:sz w:val="24"/>
          <w:szCs w:val="24"/>
          <w:u w:val="single"/>
        </w:rPr>
        <w:t>Вторая часть</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 Игры.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 Эстафеты.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lastRenderedPageBreak/>
        <w:t>3. Самостоятельные игры и развлечения с использованием мячей, скакалок, игры в футбол, пионербол.</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i/>
          <w:iCs/>
          <w:color w:val="333333"/>
          <w:sz w:val="24"/>
          <w:szCs w:val="24"/>
          <w:u w:val="single"/>
        </w:rPr>
        <w:t>Третья часть</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 Медленный бег трусцой - 2-3 мин, ходьба до восстановления дыхания.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 Рефлексия. Самооценка своих способностей (что получилось, что не получилось и почему).</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Ожидаемый результат</w:t>
      </w:r>
    </w:p>
    <w:p w:rsidR="001F1DC5" w:rsidRPr="00946940" w:rsidRDefault="001F1DC5" w:rsidP="00946940">
      <w:pPr>
        <w:numPr>
          <w:ilvl w:val="0"/>
          <w:numId w:val="28"/>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Укрепление здоровья детей, формирование у них навыков здорового образа жизни.</w:t>
      </w:r>
    </w:p>
    <w:p w:rsidR="001F1DC5" w:rsidRPr="00946940" w:rsidRDefault="001F1DC5" w:rsidP="00946940">
      <w:pPr>
        <w:numPr>
          <w:ilvl w:val="0"/>
          <w:numId w:val="28"/>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Обобщение и углубление знаний об истории, культуре народных игр.</w:t>
      </w:r>
    </w:p>
    <w:p w:rsidR="001F1DC5" w:rsidRPr="00946940" w:rsidRDefault="001F1DC5" w:rsidP="00946940">
      <w:pPr>
        <w:numPr>
          <w:ilvl w:val="0"/>
          <w:numId w:val="28"/>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Развитие умений работать в коллективе.</w:t>
      </w:r>
    </w:p>
    <w:p w:rsidR="001F1DC5" w:rsidRPr="00946940" w:rsidRDefault="001F1DC5" w:rsidP="00946940">
      <w:pPr>
        <w:numPr>
          <w:ilvl w:val="0"/>
          <w:numId w:val="28"/>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Формирование у детей уверенности в своих силах.</w:t>
      </w:r>
    </w:p>
    <w:p w:rsidR="001F1DC5" w:rsidRPr="00946940" w:rsidRDefault="001F1DC5" w:rsidP="00946940">
      <w:pPr>
        <w:numPr>
          <w:ilvl w:val="0"/>
          <w:numId w:val="28"/>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Умение применять игры самостоятельно.</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Учебно-тематический план. 1 класс</w:t>
      </w:r>
    </w:p>
    <w:tbl>
      <w:tblPr>
        <w:tblpPr w:leftFromText="36" w:rightFromText="36" w:vertAnchor="text"/>
        <w:tblW w:w="7824" w:type="dxa"/>
        <w:shd w:val="clear" w:color="auto" w:fill="FFFFFF"/>
        <w:tblCellMar>
          <w:top w:w="84" w:type="dxa"/>
          <w:left w:w="84" w:type="dxa"/>
          <w:bottom w:w="84" w:type="dxa"/>
          <w:right w:w="84" w:type="dxa"/>
        </w:tblCellMar>
        <w:tblLook w:val="04A0" w:firstRow="1" w:lastRow="0" w:firstColumn="1" w:lastColumn="0" w:noHBand="0" w:noVBand="1"/>
      </w:tblPr>
      <w:tblGrid>
        <w:gridCol w:w="479"/>
        <w:gridCol w:w="2883"/>
        <w:gridCol w:w="1504"/>
        <w:gridCol w:w="1366"/>
        <w:gridCol w:w="1592"/>
      </w:tblGrid>
      <w:tr w:rsidR="001F1DC5" w:rsidRPr="00946940" w:rsidTr="001F1DC5">
        <w:tc>
          <w:tcPr>
            <w:tcW w:w="2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c>
          <w:tcPr>
            <w:tcW w:w="2760"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Название темы</w:t>
            </w:r>
          </w:p>
        </w:tc>
        <w:tc>
          <w:tcPr>
            <w:tcW w:w="4272"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Количество часов</w:t>
            </w:r>
          </w:p>
        </w:tc>
      </w:tr>
      <w:tr w:rsidR="001F1DC5" w:rsidRPr="00946940" w:rsidTr="001F1DC5">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всего</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теория</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практика</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Вводное занятие</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w:t>
            </w: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Мир вокруг меня и я в нём.</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2</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w:t>
            </w: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Уроки </w:t>
            </w:r>
            <w:proofErr w:type="spellStart"/>
            <w:r w:rsidRPr="00946940">
              <w:rPr>
                <w:rFonts w:ascii="Times New Roman" w:eastAsia="Times New Roman" w:hAnsi="Times New Roman" w:cs="Times New Roman"/>
                <w:color w:val="333333"/>
                <w:sz w:val="24"/>
                <w:szCs w:val="24"/>
              </w:rPr>
              <w:t>Мойдодыра</w:t>
            </w:r>
            <w:proofErr w:type="spellEnd"/>
            <w:r w:rsidRPr="00946940">
              <w:rPr>
                <w:rFonts w:ascii="Times New Roman" w:eastAsia="Times New Roman" w:hAnsi="Times New Roman" w:cs="Times New Roman"/>
                <w:color w:val="333333"/>
                <w:sz w:val="24"/>
                <w:szCs w:val="24"/>
              </w:rPr>
              <w:t>.</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6</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Охрана жизни человека.</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4</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народов</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3</w:t>
            </w:r>
          </w:p>
        </w:tc>
      </w:tr>
      <w:tr w:rsidR="001F1DC5" w:rsidRPr="00946940" w:rsidTr="001F1DC5">
        <w:tc>
          <w:tcPr>
            <w:tcW w:w="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27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Итого</w:t>
            </w:r>
          </w:p>
        </w:tc>
        <w:tc>
          <w:tcPr>
            <w:tcW w:w="144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16</w:t>
            </w:r>
          </w:p>
        </w:tc>
        <w:tc>
          <w:tcPr>
            <w:tcW w:w="13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5</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A702A5" w:rsidP="00946940">
            <w:pPr>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11</w:t>
            </w:r>
          </w:p>
        </w:tc>
      </w:tr>
    </w:tbl>
    <w:p w:rsidR="001F1DC5" w:rsidRPr="00946940" w:rsidRDefault="001F1DC5" w:rsidP="00946940">
      <w:pPr>
        <w:spacing w:after="0" w:line="240" w:lineRule="auto"/>
        <w:jc w:val="both"/>
        <w:rPr>
          <w:rFonts w:ascii="Times New Roman" w:eastAsia="Times New Roman" w:hAnsi="Times New Roman" w:cs="Times New Roman"/>
          <w:sz w:val="24"/>
          <w:szCs w:val="24"/>
        </w:rPr>
      </w:pPr>
      <w:r w:rsidRPr="00946940">
        <w:rPr>
          <w:rFonts w:ascii="Times New Roman" w:eastAsia="Times New Roman" w:hAnsi="Times New Roman" w:cs="Times New Roman"/>
          <w:color w:val="333333"/>
          <w:sz w:val="24"/>
          <w:szCs w:val="24"/>
        </w:rPr>
        <w:br/>
      </w: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Содержание программы.</w:t>
      </w:r>
    </w:p>
    <w:p w:rsidR="001F1DC5" w:rsidRPr="00946940" w:rsidRDefault="001F1DC5" w:rsidP="00946940">
      <w:pPr>
        <w:numPr>
          <w:ilvl w:val="0"/>
          <w:numId w:val="29"/>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i/>
          <w:iCs/>
          <w:color w:val="333333"/>
          <w:sz w:val="24"/>
          <w:szCs w:val="24"/>
        </w:rPr>
        <w:t>Вводное занятие (1 час)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Знакомство с программой. Инструктаж по ТБ.</w:t>
      </w:r>
    </w:p>
    <w:p w:rsidR="001F1DC5" w:rsidRPr="00946940" w:rsidRDefault="001F1DC5" w:rsidP="00946940">
      <w:pPr>
        <w:numPr>
          <w:ilvl w:val="0"/>
          <w:numId w:val="30"/>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i/>
          <w:iCs/>
          <w:color w:val="333333"/>
          <w:sz w:val="24"/>
          <w:szCs w:val="24"/>
        </w:rPr>
        <w:t>Мир вокруг меня и в нём.(</w:t>
      </w:r>
      <w:r w:rsidR="00A702A5">
        <w:rPr>
          <w:rFonts w:ascii="Times New Roman" w:eastAsia="Times New Roman" w:hAnsi="Times New Roman" w:cs="Times New Roman"/>
          <w:b/>
          <w:bCs/>
          <w:i/>
          <w:iCs/>
          <w:color w:val="333333"/>
          <w:sz w:val="24"/>
          <w:szCs w:val="24"/>
        </w:rPr>
        <w:t>2</w:t>
      </w:r>
      <w:r w:rsidRPr="00946940">
        <w:rPr>
          <w:rFonts w:ascii="Times New Roman" w:eastAsia="Times New Roman" w:hAnsi="Times New Roman" w:cs="Times New Roman"/>
          <w:b/>
          <w:bCs/>
          <w:i/>
          <w:iCs/>
          <w:color w:val="333333"/>
          <w:sz w:val="24"/>
          <w:szCs w:val="24"/>
        </w:rPr>
        <w:t xml:space="preserve"> час</w:t>
      </w:r>
      <w:r w:rsidR="00A702A5">
        <w:rPr>
          <w:rFonts w:ascii="Times New Roman" w:eastAsia="Times New Roman" w:hAnsi="Times New Roman" w:cs="Times New Roman"/>
          <w:b/>
          <w:bCs/>
          <w:i/>
          <w:iCs/>
          <w:color w:val="333333"/>
          <w:sz w:val="24"/>
          <w:szCs w:val="24"/>
        </w:rPr>
        <w:t>а</w:t>
      </w:r>
      <w:r w:rsidRPr="00946940">
        <w:rPr>
          <w:rFonts w:ascii="Times New Roman" w:eastAsia="Times New Roman" w:hAnsi="Times New Roman" w:cs="Times New Roman"/>
          <w:b/>
          <w:bCs/>
          <w:i/>
          <w:iCs/>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Человек неповторим.</w:t>
      </w:r>
      <w:r w:rsidR="009C0524">
        <w:rPr>
          <w:rFonts w:ascii="Times New Roman" w:eastAsia="Times New Roman" w:hAnsi="Times New Roman" w:cs="Times New Roman"/>
          <w:color w:val="333333"/>
          <w:sz w:val="24"/>
          <w:szCs w:val="24"/>
        </w:rPr>
        <w:t xml:space="preserve"> </w:t>
      </w:r>
      <w:r w:rsidRPr="00946940">
        <w:rPr>
          <w:rFonts w:ascii="Times New Roman" w:eastAsia="Times New Roman" w:hAnsi="Times New Roman" w:cs="Times New Roman"/>
          <w:color w:val="333333"/>
          <w:sz w:val="24"/>
          <w:szCs w:val="24"/>
        </w:rPr>
        <w:t>Он</w:t>
      </w:r>
      <w:r w:rsidR="009C0524">
        <w:rPr>
          <w:rFonts w:ascii="Times New Roman" w:eastAsia="Times New Roman" w:hAnsi="Times New Roman" w:cs="Times New Roman"/>
          <w:color w:val="333333"/>
          <w:sz w:val="24"/>
          <w:szCs w:val="24"/>
        </w:rPr>
        <w:t xml:space="preserve"> индивидуален и </w:t>
      </w:r>
      <w:r w:rsidRPr="00946940">
        <w:rPr>
          <w:rFonts w:ascii="Times New Roman" w:eastAsia="Times New Roman" w:hAnsi="Times New Roman" w:cs="Times New Roman"/>
          <w:color w:val="333333"/>
          <w:sz w:val="24"/>
          <w:szCs w:val="24"/>
        </w:rPr>
        <w:t>имеет свое мнение, свои чувства. И мы должны это знать и уважать каждого человека. Твоя семья, её состав.</w:t>
      </w:r>
      <w:r w:rsidR="009C0524">
        <w:rPr>
          <w:rFonts w:ascii="Times New Roman" w:eastAsia="Times New Roman" w:hAnsi="Times New Roman" w:cs="Times New Roman"/>
          <w:color w:val="333333"/>
          <w:sz w:val="24"/>
          <w:szCs w:val="24"/>
        </w:rPr>
        <w:t xml:space="preserve"> </w:t>
      </w:r>
      <w:r w:rsidRPr="00946940">
        <w:rPr>
          <w:rFonts w:ascii="Times New Roman" w:eastAsia="Times New Roman" w:hAnsi="Times New Roman" w:cs="Times New Roman"/>
          <w:color w:val="333333"/>
          <w:sz w:val="24"/>
          <w:szCs w:val="24"/>
        </w:rPr>
        <w:t>Взаимопомощь в семье. Роль в семье каждого члена, профессии родственников. Твоя помощь в семье. Обязанности членов семьи. Как происходит общение людей, для чего это нужно. Как надо вести себя в школе, от чего зависит настроение в школе, как его улучшить. Чем лучше заняться после школы. Вредные привычки, что мы о них знаем.</w:t>
      </w:r>
    </w:p>
    <w:p w:rsidR="001F1DC5" w:rsidRPr="00946940" w:rsidRDefault="001F1DC5" w:rsidP="00946940">
      <w:pPr>
        <w:numPr>
          <w:ilvl w:val="0"/>
          <w:numId w:val="31"/>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i/>
          <w:iCs/>
          <w:color w:val="333333"/>
          <w:sz w:val="24"/>
          <w:szCs w:val="24"/>
        </w:rPr>
        <w:t xml:space="preserve">Уроки </w:t>
      </w:r>
      <w:proofErr w:type="spellStart"/>
      <w:r w:rsidRPr="00946940">
        <w:rPr>
          <w:rFonts w:ascii="Times New Roman" w:eastAsia="Times New Roman" w:hAnsi="Times New Roman" w:cs="Times New Roman"/>
          <w:b/>
          <w:bCs/>
          <w:i/>
          <w:iCs/>
          <w:color w:val="333333"/>
          <w:sz w:val="24"/>
          <w:szCs w:val="24"/>
        </w:rPr>
        <w:t>Мойдодыра</w:t>
      </w:r>
      <w:proofErr w:type="spellEnd"/>
      <w:r w:rsidRPr="00946940">
        <w:rPr>
          <w:rFonts w:ascii="Times New Roman" w:eastAsia="Times New Roman" w:hAnsi="Times New Roman" w:cs="Times New Roman"/>
          <w:b/>
          <w:bCs/>
          <w:i/>
          <w:iCs/>
          <w:color w:val="333333"/>
          <w:sz w:val="24"/>
          <w:szCs w:val="24"/>
        </w:rPr>
        <w:t>. (</w:t>
      </w:r>
      <w:r w:rsidR="00A702A5">
        <w:rPr>
          <w:rFonts w:ascii="Times New Roman" w:eastAsia="Times New Roman" w:hAnsi="Times New Roman" w:cs="Times New Roman"/>
          <w:b/>
          <w:bCs/>
          <w:i/>
          <w:iCs/>
          <w:color w:val="333333"/>
          <w:sz w:val="24"/>
          <w:szCs w:val="24"/>
        </w:rPr>
        <w:t>6</w:t>
      </w:r>
      <w:r w:rsidRPr="00946940">
        <w:rPr>
          <w:rFonts w:ascii="Times New Roman" w:eastAsia="Times New Roman" w:hAnsi="Times New Roman" w:cs="Times New Roman"/>
          <w:b/>
          <w:bCs/>
          <w:i/>
          <w:iCs/>
          <w:color w:val="333333"/>
          <w:sz w:val="24"/>
          <w:szCs w:val="24"/>
        </w:rPr>
        <w:t xml:space="preserve"> часов)</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Для чего нужно умываться и купаться. Где скапливаетс</w:t>
      </w:r>
      <w:r w:rsidR="009C0524">
        <w:rPr>
          <w:rFonts w:ascii="Times New Roman" w:eastAsia="Times New Roman" w:hAnsi="Times New Roman" w:cs="Times New Roman"/>
          <w:color w:val="333333"/>
          <w:sz w:val="24"/>
          <w:szCs w:val="24"/>
        </w:rPr>
        <w:t>я</w:t>
      </w:r>
      <w:r w:rsidRPr="00946940">
        <w:rPr>
          <w:rFonts w:ascii="Times New Roman" w:eastAsia="Times New Roman" w:hAnsi="Times New Roman" w:cs="Times New Roman"/>
          <w:color w:val="333333"/>
          <w:sz w:val="24"/>
          <w:szCs w:val="24"/>
        </w:rPr>
        <w:t xml:space="preserve"> грязь на тел</w:t>
      </w:r>
      <w:r w:rsidR="009C0524">
        <w:rPr>
          <w:rFonts w:ascii="Times New Roman" w:eastAsia="Times New Roman" w:hAnsi="Times New Roman" w:cs="Times New Roman"/>
          <w:color w:val="333333"/>
          <w:sz w:val="24"/>
          <w:szCs w:val="24"/>
        </w:rPr>
        <w:t>е человека, что способствует ско</w:t>
      </w:r>
      <w:r w:rsidRPr="00946940">
        <w:rPr>
          <w:rFonts w:ascii="Times New Roman" w:eastAsia="Times New Roman" w:hAnsi="Times New Roman" w:cs="Times New Roman"/>
          <w:color w:val="333333"/>
          <w:sz w:val="24"/>
          <w:szCs w:val="24"/>
        </w:rPr>
        <w:t xml:space="preserve">плению грязи, что случается с </w:t>
      </w:r>
      <w:proofErr w:type="gramStart"/>
      <w:r w:rsidRPr="00946940">
        <w:rPr>
          <w:rFonts w:ascii="Times New Roman" w:eastAsia="Times New Roman" w:hAnsi="Times New Roman" w:cs="Times New Roman"/>
          <w:color w:val="333333"/>
          <w:sz w:val="24"/>
          <w:szCs w:val="24"/>
        </w:rPr>
        <w:t>грязнулей</w:t>
      </w:r>
      <w:proofErr w:type="gramEnd"/>
      <w:r w:rsidRPr="00946940">
        <w:rPr>
          <w:rFonts w:ascii="Times New Roman" w:eastAsia="Times New Roman" w:hAnsi="Times New Roman" w:cs="Times New Roman"/>
          <w:color w:val="333333"/>
          <w:sz w:val="24"/>
          <w:szCs w:val="24"/>
        </w:rPr>
        <w:t xml:space="preserve">. Что может случиться с глазами и зрением, комплекс зарядки для глаз. От чего защищает кожа, её устройство, травмы и заболевания кожи, правила ухода за ней. Молочные и постоянные зубы, как устроен зуб, </w:t>
      </w:r>
      <w:r w:rsidRPr="00946940">
        <w:rPr>
          <w:rFonts w:ascii="Times New Roman" w:eastAsia="Times New Roman" w:hAnsi="Times New Roman" w:cs="Times New Roman"/>
          <w:color w:val="333333"/>
          <w:sz w:val="24"/>
          <w:szCs w:val="24"/>
        </w:rPr>
        <w:lastRenderedPageBreak/>
        <w:t>болезни зубов, как чистить зубы, чем питаться, чтобы зубы были здоровыми. Устройство системы пищеварения, продукты наиболее полезные растущему организму. Зачем человеку сон, сколько надо спать, что делает сон полноценным. Почему мы простужаемся, простейшие способы закаливания. Что надо знать о лекарствах, как ими пользоваться.</w:t>
      </w:r>
    </w:p>
    <w:p w:rsidR="001F1DC5" w:rsidRPr="00946940" w:rsidRDefault="001F1DC5" w:rsidP="00946940">
      <w:pPr>
        <w:numPr>
          <w:ilvl w:val="0"/>
          <w:numId w:val="32"/>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i/>
          <w:iCs/>
          <w:color w:val="333333"/>
          <w:sz w:val="24"/>
          <w:szCs w:val="24"/>
        </w:rPr>
        <w:t>Охрана жизни человека. (</w:t>
      </w:r>
      <w:r w:rsidR="00A702A5">
        <w:rPr>
          <w:rFonts w:ascii="Times New Roman" w:eastAsia="Times New Roman" w:hAnsi="Times New Roman" w:cs="Times New Roman"/>
          <w:b/>
          <w:bCs/>
          <w:i/>
          <w:iCs/>
          <w:color w:val="333333"/>
          <w:sz w:val="24"/>
          <w:szCs w:val="24"/>
        </w:rPr>
        <w:t>4</w:t>
      </w:r>
      <w:r w:rsidRPr="00946940">
        <w:rPr>
          <w:rFonts w:ascii="Times New Roman" w:eastAsia="Times New Roman" w:hAnsi="Times New Roman" w:cs="Times New Roman"/>
          <w:b/>
          <w:bCs/>
          <w:i/>
          <w:iCs/>
          <w:color w:val="333333"/>
          <w:sz w:val="24"/>
          <w:szCs w:val="24"/>
        </w:rPr>
        <w:t xml:space="preserve"> часов)</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 каком возрасте нужно учиться плавать, правила безопасности на воде. Правила безопасности на улице, подвижные игры. Как избежать отравлений. Безопасность на улице при любой погоде. Правила дорожного движения. Подвижные игры народов мира.</w:t>
      </w:r>
    </w:p>
    <w:p w:rsidR="001F1DC5" w:rsidRPr="00946940" w:rsidRDefault="001F1DC5" w:rsidP="00946940">
      <w:pPr>
        <w:numPr>
          <w:ilvl w:val="0"/>
          <w:numId w:val="33"/>
        </w:num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i/>
          <w:iCs/>
          <w:color w:val="333333"/>
          <w:sz w:val="24"/>
          <w:szCs w:val="24"/>
        </w:rPr>
        <w:t>Игры народов. (</w:t>
      </w:r>
      <w:r w:rsidR="00A702A5">
        <w:rPr>
          <w:rFonts w:ascii="Times New Roman" w:eastAsia="Times New Roman" w:hAnsi="Times New Roman" w:cs="Times New Roman"/>
          <w:b/>
          <w:bCs/>
          <w:i/>
          <w:iCs/>
          <w:color w:val="333333"/>
          <w:sz w:val="24"/>
          <w:szCs w:val="24"/>
        </w:rPr>
        <w:t>3</w:t>
      </w:r>
      <w:r w:rsidRPr="00946940">
        <w:rPr>
          <w:rFonts w:ascii="Times New Roman" w:eastAsia="Times New Roman" w:hAnsi="Times New Roman" w:cs="Times New Roman"/>
          <w:b/>
          <w:bCs/>
          <w:i/>
          <w:iCs/>
          <w:color w:val="333333"/>
          <w:sz w:val="24"/>
          <w:szCs w:val="24"/>
        </w:rPr>
        <w:t xml:space="preserve"> часа)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Русские народные игры: «Гуси-лебеди», «Жмурки», «Щука и караси», «Кот и Мышь»</w:t>
      </w:r>
    </w:p>
    <w:p w:rsidR="001F1DC5" w:rsidRPr="00946940" w:rsidRDefault="00673633" w:rsidP="00946940">
      <w:pPr>
        <w:shd w:val="clear" w:color="auto" w:fill="FFFFFF"/>
        <w:spacing w:after="120"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Удмурт</w:t>
      </w:r>
      <w:r w:rsidR="001F1DC5" w:rsidRPr="00946940">
        <w:rPr>
          <w:rFonts w:ascii="Times New Roman" w:eastAsia="Times New Roman" w:hAnsi="Times New Roman" w:cs="Times New Roman"/>
          <w:color w:val="333333"/>
          <w:sz w:val="24"/>
          <w:szCs w:val="24"/>
        </w:rPr>
        <w:t>ские народны</w:t>
      </w:r>
      <w:r>
        <w:rPr>
          <w:rFonts w:ascii="Times New Roman" w:eastAsia="Times New Roman" w:hAnsi="Times New Roman" w:cs="Times New Roman"/>
          <w:color w:val="333333"/>
          <w:sz w:val="24"/>
          <w:szCs w:val="24"/>
        </w:rPr>
        <w:t>е игры: «Собираю ягоды», «Поймай меня за хвост», « Слепой баран», «Ворота».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Весёлые старты.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Учебно-тематический план. 2 класс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tbl>
      <w:tblPr>
        <w:tblpPr w:leftFromText="36" w:rightFromText="36" w:vertAnchor="text"/>
        <w:tblW w:w="7824" w:type="dxa"/>
        <w:shd w:val="clear" w:color="auto" w:fill="FFFFFF"/>
        <w:tblCellMar>
          <w:top w:w="84" w:type="dxa"/>
          <w:left w:w="84" w:type="dxa"/>
          <w:bottom w:w="84" w:type="dxa"/>
          <w:right w:w="84" w:type="dxa"/>
        </w:tblCellMar>
        <w:tblLook w:val="04A0" w:firstRow="1" w:lastRow="0" w:firstColumn="1" w:lastColumn="0" w:noHBand="0" w:noVBand="1"/>
      </w:tblPr>
      <w:tblGrid>
        <w:gridCol w:w="504"/>
        <w:gridCol w:w="4221"/>
        <w:gridCol w:w="802"/>
        <w:gridCol w:w="977"/>
        <w:gridCol w:w="1320"/>
      </w:tblGrid>
      <w:tr w:rsidR="001F1DC5" w:rsidRPr="00946940" w:rsidTr="001F1DC5">
        <w:tc>
          <w:tcPr>
            <w:tcW w:w="50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c>
          <w:tcPr>
            <w:tcW w:w="422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Название темы</w:t>
            </w:r>
          </w:p>
        </w:tc>
        <w:tc>
          <w:tcPr>
            <w:tcW w:w="256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Количество часов</w:t>
            </w:r>
          </w:p>
        </w:tc>
      </w:tr>
      <w:tr w:rsidR="001F1DC5" w:rsidRPr="00946940" w:rsidTr="001F1DC5">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всего</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теория</w:t>
            </w: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практика</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Вводное занятие</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 развитие ловкости</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с мячом</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народов</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Зимние забавы</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Спортивные подвижные игры</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7</w:t>
            </w: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народов мира</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50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42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Итого</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34</w:t>
            </w:r>
          </w:p>
        </w:tc>
        <w:tc>
          <w:tcPr>
            <w:tcW w:w="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33</w:t>
            </w:r>
          </w:p>
        </w:tc>
      </w:tr>
    </w:tbl>
    <w:p w:rsidR="001F1DC5" w:rsidRPr="00946940" w:rsidRDefault="001F1DC5" w:rsidP="00946940">
      <w:pPr>
        <w:spacing w:after="0" w:line="240" w:lineRule="auto"/>
        <w:jc w:val="both"/>
        <w:rPr>
          <w:rFonts w:ascii="Times New Roman" w:eastAsia="Times New Roman" w:hAnsi="Times New Roman" w:cs="Times New Roman"/>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b/>
          <w:bCs/>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Содержание программы.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1.Вводное занятие (1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Знакомство с программой. Инструктаж по ТБ.</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2.Игры на развитие ловкости (4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Изучение подвижных игр на развитие ловкости: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«Салки», «Ловкая подача», «Ловкие и меткие»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Игры, требующие умения сосредоточить внимание одновременно на нескольких действиях (бег, прыжки, игры с </w:t>
      </w:r>
      <w:proofErr w:type="spellStart"/>
      <w:r w:rsidRPr="00946940">
        <w:rPr>
          <w:rFonts w:ascii="Times New Roman" w:eastAsia="Times New Roman" w:hAnsi="Times New Roman" w:cs="Times New Roman"/>
          <w:color w:val="333333"/>
          <w:sz w:val="24"/>
          <w:szCs w:val="24"/>
        </w:rPr>
        <w:t>увертыванием</w:t>
      </w:r>
      <w:proofErr w:type="spellEnd"/>
      <w:r w:rsidRPr="00946940">
        <w:rPr>
          <w:rFonts w:ascii="Times New Roman" w:eastAsia="Times New Roman" w:hAnsi="Times New Roman" w:cs="Times New Roman"/>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3. Игры с мячом (6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«Чемпионы малого мяча», «Чемпионы большого мяча», «Догони мяч», «детский баскетбол», Эстафеты с мячом, «Встречный бой», «</w:t>
      </w:r>
      <w:proofErr w:type="spellStart"/>
      <w:r w:rsidRPr="00946940">
        <w:rPr>
          <w:rFonts w:ascii="Times New Roman" w:eastAsia="Times New Roman" w:hAnsi="Times New Roman" w:cs="Times New Roman"/>
          <w:color w:val="333333"/>
          <w:sz w:val="24"/>
          <w:szCs w:val="24"/>
        </w:rPr>
        <w:t>Набивалы</w:t>
      </w:r>
      <w:proofErr w:type="spellEnd"/>
      <w:r w:rsidRPr="00946940">
        <w:rPr>
          <w:rFonts w:ascii="Times New Roman" w:eastAsia="Times New Roman" w:hAnsi="Times New Roman" w:cs="Times New Roman"/>
          <w:color w:val="333333"/>
          <w:sz w:val="24"/>
          <w:szCs w:val="24"/>
        </w:rPr>
        <w:t>», Мини-футбол, Пионербол</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4.Игры народов (5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lastRenderedPageBreak/>
        <w:t>Русские народные игры: </w:t>
      </w:r>
      <w:r w:rsidRPr="00946940">
        <w:rPr>
          <w:rFonts w:ascii="Times New Roman" w:eastAsia="Times New Roman" w:hAnsi="Times New Roman" w:cs="Times New Roman"/>
          <w:color w:val="333333"/>
          <w:sz w:val="24"/>
          <w:szCs w:val="24"/>
        </w:rPr>
        <w:t>«</w:t>
      </w:r>
      <w:proofErr w:type="spellStart"/>
      <w:r w:rsidRPr="00946940">
        <w:rPr>
          <w:rFonts w:ascii="Times New Roman" w:eastAsia="Times New Roman" w:hAnsi="Times New Roman" w:cs="Times New Roman"/>
          <w:color w:val="333333"/>
          <w:sz w:val="24"/>
          <w:szCs w:val="24"/>
        </w:rPr>
        <w:t>Петушки»</w:t>
      </w:r>
      <w:proofErr w:type="gramStart"/>
      <w:r w:rsidRPr="00946940">
        <w:rPr>
          <w:rFonts w:ascii="Times New Roman" w:eastAsia="Times New Roman" w:hAnsi="Times New Roman" w:cs="Times New Roman"/>
          <w:color w:val="333333"/>
          <w:sz w:val="24"/>
          <w:szCs w:val="24"/>
        </w:rPr>
        <w:t>,»</w:t>
      </w:r>
      <w:proofErr w:type="gramEnd"/>
      <w:r w:rsidRPr="00946940">
        <w:rPr>
          <w:rFonts w:ascii="Times New Roman" w:eastAsia="Times New Roman" w:hAnsi="Times New Roman" w:cs="Times New Roman"/>
          <w:color w:val="333333"/>
          <w:sz w:val="24"/>
          <w:szCs w:val="24"/>
        </w:rPr>
        <w:t>Жмурки</w:t>
      </w:r>
      <w:proofErr w:type="spellEnd"/>
      <w:r w:rsidRPr="00946940">
        <w:rPr>
          <w:rFonts w:ascii="Times New Roman" w:eastAsia="Times New Roman" w:hAnsi="Times New Roman" w:cs="Times New Roman"/>
          <w:color w:val="333333"/>
          <w:sz w:val="24"/>
          <w:szCs w:val="24"/>
        </w:rPr>
        <w:t>», «воробьи и вороны», «Кот и Мышь».</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Татарские народные игры: «</w:t>
      </w:r>
      <w:r w:rsidRPr="00946940">
        <w:rPr>
          <w:rFonts w:ascii="Times New Roman" w:eastAsia="Times New Roman" w:hAnsi="Times New Roman" w:cs="Times New Roman"/>
          <w:color w:val="333333"/>
          <w:sz w:val="24"/>
          <w:szCs w:val="24"/>
        </w:rPr>
        <w:t>Займи место», «Перехватчики», « Кто первый?».</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Чувашские народные игры:</w:t>
      </w:r>
      <w:r w:rsidRPr="00946940">
        <w:rPr>
          <w:rFonts w:ascii="Times New Roman" w:eastAsia="Times New Roman" w:hAnsi="Times New Roman" w:cs="Times New Roman"/>
          <w:color w:val="333333"/>
          <w:sz w:val="24"/>
          <w:szCs w:val="24"/>
        </w:rPr>
        <w:t> «Беги и собирай», «Кого вам?».</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Мордовские народные игры: </w:t>
      </w:r>
      <w:r w:rsidRPr="00946940">
        <w:rPr>
          <w:rFonts w:ascii="Times New Roman" w:eastAsia="Times New Roman" w:hAnsi="Times New Roman" w:cs="Times New Roman"/>
          <w:color w:val="333333"/>
          <w:sz w:val="24"/>
          <w:szCs w:val="24"/>
        </w:rPr>
        <w:t xml:space="preserve">«у медведя </w:t>
      </w:r>
      <w:proofErr w:type="gramStart"/>
      <w:r w:rsidRPr="00946940">
        <w:rPr>
          <w:rFonts w:ascii="Times New Roman" w:eastAsia="Times New Roman" w:hAnsi="Times New Roman" w:cs="Times New Roman"/>
          <w:color w:val="333333"/>
          <w:sz w:val="24"/>
          <w:szCs w:val="24"/>
        </w:rPr>
        <w:t>во</w:t>
      </w:r>
      <w:proofErr w:type="gramEnd"/>
      <w:r w:rsidRPr="00946940">
        <w:rPr>
          <w:rFonts w:ascii="Times New Roman" w:eastAsia="Times New Roman" w:hAnsi="Times New Roman" w:cs="Times New Roman"/>
          <w:color w:val="333333"/>
          <w:sz w:val="24"/>
          <w:szCs w:val="24"/>
        </w:rPr>
        <w:t xml:space="preserve"> бору», «Салки».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Башкирские народные игры:</w:t>
      </w:r>
      <w:r w:rsidRPr="00946940">
        <w:rPr>
          <w:rFonts w:ascii="Times New Roman" w:eastAsia="Times New Roman" w:hAnsi="Times New Roman" w:cs="Times New Roman"/>
          <w:color w:val="333333"/>
          <w:sz w:val="24"/>
          <w:szCs w:val="24"/>
        </w:rPr>
        <w:t> «Стрелок», «Гроза».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5.Зимние забавы (4ч.)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«Городки». Скатывание шаров. «Гонки </w:t>
      </w:r>
      <w:proofErr w:type="gramStart"/>
      <w:r w:rsidRPr="00946940">
        <w:rPr>
          <w:rFonts w:ascii="Times New Roman" w:eastAsia="Times New Roman" w:hAnsi="Times New Roman" w:cs="Times New Roman"/>
          <w:color w:val="333333"/>
          <w:sz w:val="24"/>
          <w:szCs w:val="24"/>
        </w:rPr>
        <w:t>снежных</w:t>
      </w:r>
      <w:proofErr w:type="gram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комов</w:t>
      </w:r>
      <w:proofErr w:type="spellEnd"/>
      <w:r w:rsidRPr="00946940">
        <w:rPr>
          <w:rFonts w:ascii="Times New Roman" w:eastAsia="Times New Roman" w:hAnsi="Times New Roman" w:cs="Times New Roman"/>
          <w:color w:val="333333"/>
          <w:sz w:val="24"/>
          <w:szCs w:val="24"/>
        </w:rPr>
        <w:t>». «Царь горы». Эстафета на санках. Салки на санках. Лыжные гонки.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6.Спортивные и подвижные игры (8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«Сильный бросок», «Бой петухов», «Перетягивание через черту», «Перебежки», «Стоп», «Добеги и убеги», «Круговая лапта», «Мяч капитану», «Перестрелка», « Космонавты», « Не давай мяча водящему», «Внимание»</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7.Игры народов мира (6ч).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Игра «Дракон, кусающий свой хвост</w:t>
      </w:r>
      <w:r w:rsidRPr="00946940">
        <w:rPr>
          <w:rFonts w:ascii="Times New Roman" w:eastAsia="Times New Roman" w:hAnsi="Times New Roman" w:cs="Times New Roman"/>
          <w:b/>
          <w:bCs/>
          <w:color w:val="333333"/>
          <w:sz w:val="24"/>
          <w:szCs w:val="24"/>
        </w:rPr>
        <w:t>»</w:t>
      </w:r>
      <w:r w:rsidRPr="00946940">
        <w:rPr>
          <w:rFonts w:ascii="Times New Roman" w:eastAsia="Times New Roman" w:hAnsi="Times New Roman" w:cs="Times New Roman"/>
          <w:color w:val="333333"/>
          <w:sz w:val="24"/>
          <w:szCs w:val="24"/>
        </w:rPr>
        <w:t> Китай, «Старинная китайская игра» Китай, « Слон» Китай, «Табун»</w:t>
      </w:r>
      <w:r w:rsidRPr="00946940">
        <w:rPr>
          <w:rFonts w:ascii="Times New Roman" w:eastAsia="Times New Roman" w:hAnsi="Times New Roman" w:cs="Times New Roman"/>
          <w:b/>
          <w:bCs/>
          <w:color w:val="333333"/>
          <w:sz w:val="24"/>
          <w:szCs w:val="24"/>
        </w:rPr>
        <w:t> </w:t>
      </w:r>
      <w:r w:rsidRPr="00946940">
        <w:rPr>
          <w:rFonts w:ascii="Times New Roman" w:eastAsia="Times New Roman" w:hAnsi="Times New Roman" w:cs="Times New Roman"/>
          <w:color w:val="333333"/>
          <w:sz w:val="24"/>
          <w:szCs w:val="24"/>
        </w:rPr>
        <w:t>Новая Гвинея, «Потяг» Бразилия, «Английские салки»</w:t>
      </w:r>
      <w:r w:rsidRPr="00946940">
        <w:rPr>
          <w:rFonts w:ascii="Times New Roman" w:eastAsia="Times New Roman" w:hAnsi="Times New Roman" w:cs="Times New Roman"/>
          <w:b/>
          <w:bCs/>
          <w:color w:val="333333"/>
          <w:sz w:val="24"/>
          <w:szCs w:val="24"/>
        </w:rPr>
        <w:t> </w:t>
      </w:r>
      <w:r w:rsidRPr="00946940">
        <w:rPr>
          <w:rFonts w:ascii="Times New Roman" w:eastAsia="Times New Roman" w:hAnsi="Times New Roman" w:cs="Times New Roman"/>
          <w:color w:val="333333"/>
          <w:sz w:val="24"/>
          <w:szCs w:val="24"/>
        </w:rPr>
        <w:t>Англия, «Африканские салки по кругу» Танзания, «Телохранители»</w:t>
      </w:r>
      <w:r w:rsidRPr="00946940">
        <w:rPr>
          <w:rFonts w:ascii="Times New Roman" w:eastAsia="Times New Roman" w:hAnsi="Times New Roman" w:cs="Times New Roman"/>
          <w:b/>
          <w:bCs/>
          <w:color w:val="333333"/>
          <w:sz w:val="24"/>
          <w:szCs w:val="24"/>
        </w:rPr>
        <w:t> </w:t>
      </w:r>
      <w:r w:rsidRPr="00946940">
        <w:rPr>
          <w:rFonts w:ascii="Times New Roman" w:eastAsia="Times New Roman" w:hAnsi="Times New Roman" w:cs="Times New Roman"/>
          <w:color w:val="333333"/>
          <w:sz w:val="24"/>
          <w:szCs w:val="24"/>
        </w:rPr>
        <w:t>Узбекистан, </w:t>
      </w:r>
      <w:r w:rsidRPr="00946940">
        <w:rPr>
          <w:rFonts w:ascii="Times New Roman" w:eastAsia="Times New Roman" w:hAnsi="Times New Roman" w:cs="Times New Roman"/>
          <w:i/>
          <w:iCs/>
          <w:color w:val="333333"/>
          <w:sz w:val="24"/>
          <w:szCs w:val="24"/>
        </w:rPr>
        <w:t>« </w:t>
      </w:r>
      <w:r w:rsidRPr="00946940">
        <w:rPr>
          <w:rFonts w:ascii="Times New Roman" w:eastAsia="Times New Roman" w:hAnsi="Times New Roman" w:cs="Times New Roman"/>
          <w:b/>
          <w:bCs/>
          <w:i/>
          <w:iCs/>
          <w:color w:val="333333"/>
          <w:sz w:val="24"/>
          <w:szCs w:val="24"/>
        </w:rPr>
        <w:t>Поезд»</w:t>
      </w:r>
      <w:r w:rsidRPr="00946940">
        <w:rPr>
          <w:rFonts w:ascii="Times New Roman" w:eastAsia="Times New Roman" w:hAnsi="Times New Roman" w:cs="Times New Roman"/>
          <w:color w:val="333333"/>
          <w:sz w:val="24"/>
          <w:szCs w:val="24"/>
        </w:rPr>
        <w:t> Аргентина, « Один в кругу» Венгрия</w:t>
      </w:r>
      <w:r w:rsidRPr="00946940">
        <w:rPr>
          <w:rFonts w:ascii="Times New Roman" w:eastAsia="Times New Roman" w:hAnsi="Times New Roman" w:cs="Times New Roman"/>
          <w:b/>
          <w:bCs/>
          <w:color w:val="333333"/>
          <w:sz w:val="24"/>
          <w:szCs w:val="24"/>
        </w:rPr>
        <w:t>, </w:t>
      </w:r>
      <w:r w:rsidRPr="00946940">
        <w:rPr>
          <w:rFonts w:ascii="Times New Roman" w:eastAsia="Times New Roman" w:hAnsi="Times New Roman" w:cs="Times New Roman"/>
          <w:color w:val="333333"/>
          <w:sz w:val="24"/>
          <w:szCs w:val="24"/>
        </w:rPr>
        <w:t>« Лев и коза» Афганистан.</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Учебно-тематический план 3 класс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tbl>
      <w:tblPr>
        <w:tblpPr w:leftFromText="36" w:rightFromText="36" w:vertAnchor="text"/>
        <w:tblW w:w="7680" w:type="dxa"/>
        <w:shd w:val="clear" w:color="auto" w:fill="FFFFFF"/>
        <w:tblCellMar>
          <w:top w:w="84" w:type="dxa"/>
          <w:left w:w="84" w:type="dxa"/>
          <w:bottom w:w="84" w:type="dxa"/>
          <w:right w:w="84" w:type="dxa"/>
        </w:tblCellMar>
        <w:tblLook w:val="04A0" w:firstRow="1" w:lastRow="0" w:firstColumn="1" w:lastColumn="0" w:noHBand="0" w:noVBand="1"/>
      </w:tblPr>
      <w:tblGrid>
        <w:gridCol w:w="481"/>
        <w:gridCol w:w="3798"/>
        <w:gridCol w:w="931"/>
        <w:gridCol w:w="1024"/>
        <w:gridCol w:w="1446"/>
      </w:tblGrid>
      <w:tr w:rsidR="001F1DC5" w:rsidRPr="00946940" w:rsidTr="001F1DC5">
        <w:tc>
          <w:tcPr>
            <w:tcW w:w="3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c>
          <w:tcPr>
            <w:tcW w:w="362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Название темы</w:t>
            </w:r>
          </w:p>
        </w:tc>
        <w:tc>
          <w:tcPr>
            <w:tcW w:w="314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Количество часов</w:t>
            </w:r>
          </w:p>
        </w:tc>
      </w:tr>
      <w:tr w:rsidR="001F1DC5" w:rsidRPr="00946940" w:rsidTr="001F1DC5">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всего</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теория</w:t>
            </w: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практика</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Вводное занятие</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 развитие силы</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rPr>
          <w:trHeight w:val="228"/>
        </w:trPr>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с мячом</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народов</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Зимние забавы</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rPr>
          <w:trHeight w:val="324"/>
        </w:trPr>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Основы спортивных игр (баскетбол)</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7</w:t>
            </w: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 развитие выносливости</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36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Итого</w:t>
            </w:r>
          </w:p>
        </w:tc>
        <w:tc>
          <w:tcPr>
            <w:tcW w:w="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34</w:t>
            </w:r>
          </w:p>
        </w:tc>
        <w:tc>
          <w:tcPr>
            <w:tcW w:w="8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1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33</w:t>
            </w:r>
          </w:p>
        </w:tc>
      </w:tr>
    </w:tbl>
    <w:p w:rsidR="001F1DC5" w:rsidRPr="00946940" w:rsidRDefault="001F1DC5" w:rsidP="00946940">
      <w:pPr>
        <w:spacing w:after="0" w:line="240" w:lineRule="auto"/>
        <w:jc w:val="both"/>
        <w:rPr>
          <w:rFonts w:ascii="Times New Roman" w:eastAsia="Times New Roman" w:hAnsi="Times New Roman" w:cs="Times New Roman"/>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Содержание программы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1.Вводное занятие (1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Знакомство с программой. Инструктаж по ТБ.</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2.Игры на развитие силы (4ч)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Изучение подвижных игр на развитие силы: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lastRenderedPageBreak/>
        <w:t>«тяни - толкай», «летающий мяч», «защити башню», «чехарда», «выше ноги от земли», «петушиные бои».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3. Игры с мячом (6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«успей подобрать», «попади в обруч», «летающий мяч», «детский баскетбол», Эстафеты с мячом, «мяч соседу», «в десяточку», «цель», Мини-футбол, Пионербол</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4.Игры народов (5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Русские народные игры: «Сорока», «Лошадка», «Перегонка, «Ярка».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Татарские народные игры: «Спутанные кони (</w:t>
      </w:r>
      <w:proofErr w:type="spellStart"/>
      <w:r w:rsidRPr="00946940">
        <w:rPr>
          <w:rFonts w:ascii="Times New Roman" w:eastAsia="Times New Roman" w:hAnsi="Times New Roman" w:cs="Times New Roman"/>
          <w:color w:val="333333"/>
          <w:sz w:val="24"/>
          <w:szCs w:val="24"/>
        </w:rPr>
        <w:t>Тышаулы</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атлар</w:t>
      </w:r>
      <w:proofErr w:type="spellEnd"/>
      <w:r w:rsidRPr="00946940">
        <w:rPr>
          <w:rFonts w:ascii="Times New Roman" w:eastAsia="Times New Roman" w:hAnsi="Times New Roman" w:cs="Times New Roman"/>
          <w:color w:val="333333"/>
          <w:sz w:val="24"/>
          <w:szCs w:val="24"/>
        </w:rPr>
        <w:t>)», «Угадай и догони (</w:t>
      </w:r>
      <w:proofErr w:type="spellStart"/>
      <w:r w:rsidRPr="00946940">
        <w:rPr>
          <w:rFonts w:ascii="Times New Roman" w:eastAsia="Times New Roman" w:hAnsi="Times New Roman" w:cs="Times New Roman"/>
          <w:color w:val="333333"/>
          <w:sz w:val="24"/>
          <w:szCs w:val="24"/>
        </w:rPr>
        <w:t>Читанме</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бузме</w:t>
      </w:r>
      <w:proofErr w:type="spellEnd"/>
      <w:r w:rsidRPr="00946940">
        <w:rPr>
          <w:rFonts w:ascii="Times New Roman" w:eastAsia="Times New Roman" w:hAnsi="Times New Roman" w:cs="Times New Roman"/>
          <w:color w:val="333333"/>
          <w:sz w:val="24"/>
          <w:szCs w:val="24"/>
        </w:rPr>
        <w:t>)», «Скок-перескок (</w:t>
      </w:r>
      <w:proofErr w:type="spellStart"/>
      <w:r w:rsidRPr="00946940">
        <w:rPr>
          <w:rFonts w:ascii="Times New Roman" w:eastAsia="Times New Roman" w:hAnsi="Times New Roman" w:cs="Times New Roman"/>
          <w:color w:val="333333"/>
          <w:sz w:val="24"/>
          <w:szCs w:val="24"/>
        </w:rPr>
        <w:t>Кучтем</w:t>
      </w:r>
      <w:proofErr w:type="spellEnd"/>
      <w:r w:rsidRPr="00946940">
        <w:rPr>
          <w:rFonts w:ascii="Times New Roman" w:eastAsia="Times New Roman" w:hAnsi="Times New Roman" w:cs="Times New Roman"/>
          <w:color w:val="333333"/>
          <w:sz w:val="24"/>
          <w:szCs w:val="24"/>
        </w:rPr>
        <w:t>-куч)», «Продаём горшки (</w:t>
      </w:r>
      <w:proofErr w:type="spellStart"/>
      <w:r w:rsidRPr="00946940">
        <w:rPr>
          <w:rFonts w:ascii="Times New Roman" w:eastAsia="Times New Roman" w:hAnsi="Times New Roman" w:cs="Times New Roman"/>
          <w:color w:val="333333"/>
          <w:sz w:val="24"/>
          <w:szCs w:val="24"/>
        </w:rPr>
        <w:t>Чулмак</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уены</w:t>
      </w:r>
      <w:proofErr w:type="spellEnd"/>
      <w:r w:rsidRPr="00946940">
        <w:rPr>
          <w:rFonts w:ascii="Times New Roman" w:eastAsia="Times New Roman" w:hAnsi="Times New Roman" w:cs="Times New Roman"/>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Молдавские народные игры: «Яблоко (Де-а </w:t>
      </w:r>
      <w:proofErr w:type="spellStart"/>
      <w:r w:rsidRPr="00946940">
        <w:rPr>
          <w:rFonts w:ascii="Times New Roman" w:eastAsia="Times New Roman" w:hAnsi="Times New Roman" w:cs="Times New Roman"/>
          <w:color w:val="333333"/>
          <w:sz w:val="24"/>
          <w:szCs w:val="24"/>
        </w:rPr>
        <w:t>мэрул</w:t>
      </w:r>
      <w:proofErr w:type="spellEnd"/>
      <w:r w:rsidRPr="00946940">
        <w:rPr>
          <w:rFonts w:ascii="Times New Roman" w:eastAsia="Times New Roman" w:hAnsi="Times New Roman" w:cs="Times New Roman"/>
          <w:color w:val="333333"/>
          <w:sz w:val="24"/>
          <w:szCs w:val="24"/>
        </w:rPr>
        <w:t xml:space="preserve">)», «Скользящий прут (Де-а </w:t>
      </w:r>
      <w:proofErr w:type="spellStart"/>
      <w:r w:rsidRPr="00946940">
        <w:rPr>
          <w:rFonts w:ascii="Times New Roman" w:eastAsia="Times New Roman" w:hAnsi="Times New Roman" w:cs="Times New Roman"/>
          <w:color w:val="333333"/>
          <w:sz w:val="24"/>
          <w:szCs w:val="24"/>
        </w:rPr>
        <w:t>баланка</w:t>
      </w:r>
      <w:proofErr w:type="spellEnd"/>
      <w:r w:rsidRPr="00946940">
        <w:rPr>
          <w:rFonts w:ascii="Times New Roman" w:eastAsia="Times New Roman" w:hAnsi="Times New Roman" w:cs="Times New Roman"/>
          <w:color w:val="333333"/>
          <w:sz w:val="24"/>
          <w:szCs w:val="24"/>
        </w:rPr>
        <w:t>)», «Охотник и медведь (</w:t>
      </w:r>
      <w:proofErr w:type="spellStart"/>
      <w:r w:rsidRPr="00946940">
        <w:rPr>
          <w:rFonts w:ascii="Times New Roman" w:eastAsia="Times New Roman" w:hAnsi="Times New Roman" w:cs="Times New Roman"/>
          <w:color w:val="333333"/>
          <w:sz w:val="24"/>
          <w:szCs w:val="24"/>
        </w:rPr>
        <w:t>Вынэтбрул</w:t>
      </w:r>
      <w:proofErr w:type="spellEnd"/>
      <w:r w:rsidRPr="00946940">
        <w:rPr>
          <w:rFonts w:ascii="Times New Roman" w:eastAsia="Times New Roman" w:hAnsi="Times New Roman" w:cs="Times New Roman"/>
          <w:color w:val="333333"/>
          <w:sz w:val="24"/>
          <w:szCs w:val="24"/>
        </w:rPr>
        <w:t xml:space="preserve"> ши </w:t>
      </w:r>
      <w:proofErr w:type="spellStart"/>
      <w:r w:rsidRPr="00946940">
        <w:rPr>
          <w:rFonts w:ascii="Times New Roman" w:eastAsia="Times New Roman" w:hAnsi="Times New Roman" w:cs="Times New Roman"/>
          <w:color w:val="333333"/>
          <w:sz w:val="24"/>
          <w:szCs w:val="24"/>
        </w:rPr>
        <w:t>урсул</w:t>
      </w:r>
      <w:proofErr w:type="spellEnd"/>
      <w:r w:rsidRPr="00946940">
        <w:rPr>
          <w:rFonts w:ascii="Times New Roman" w:eastAsia="Times New Roman" w:hAnsi="Times New Roman" w:cs="Times New Roman"/>
          <w:color w:val="333333"/>
          <w:sz w:val="24"/>
          <w:szCs w:val="24"/>
        </w:rPr>
        <w:t xml:space="preserve">)», «В стеклышко (Де-а </w:t>
      </w:r>
      <w:proofErr w:type="spellStart"/>
      <w:r w:rsidRPr="00946940">
        <w:rPr>
          <w:rFonts w:ascii="Times New Roman" w:eastAsia="Times New Roman" w:hAnsi="Times New Roman" w:cs="Times New Roman"/>
          <w:color w:val="333333"/>
          <w:sz w:val="24"/>
          <w:szCs w:val="24"/>
        </w:rPr>
        <w:t>стиклуца</w:t>
      </w:r>
      <w:proofErr w:type="spellEnd"/>
      <w:r w:rsidRPr="00946940">
        <w:rPr>
          <w:rFonts w:ascii="Times New Roman" w:eastAsia="Times New Roman" w:hAnsi="Times New Roman" w:cs="Times New Roman"/>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5.Зимние забавы (4ч.)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«Зима пришла!». «Берегись, заморожу». «Снежинки и ветер». «Найди Снегурочку». «Лиса в курятнике». «Зайка беленький сидит». «</w:t>
      </w:r>
      <w:proofErr w:type="spellStart"/>
      <w:r w:rsidRPr="00946940">
        <w:rPr>
          <w:rFonts w:ascii="Times New Roman" w:eastAsia="Times New Roman" w:hAnsi="Times New Roman" w:cs="Times New Roman"/>
          <w:color w:val="333333"/>
          <w:sz w:val="24"/>
          <w:szCs w:val="24"/>
        </w:rPr>
        <w:t>Снежиночки-пушиночки</w:t>
      </w:r>
      <w:proofErr w:type="spellEnd"/>
      <w:r w:rsidRPr="00946940">
        <w:rPr>
          <w:rFonts w:ascii="Times New Roman" w:eastAsia="Times New Roman" w:hAnsi="Times New Roman" w:cs="Times New Roman"/>
          <w:color w:val="333333"/>
          <w:sz w:val="24"/>
          <w:szCs w:val="24"/>
        </w:rPr>
        <w:t>». «Белые медведи». «По снежному мостику».</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6. Основы спортивных игр (баскетбол) (8ч).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Ведение мяча. Ведение мяча с изменением направления и высоты отскока Передача мяча. Передача мяча в парах, в тройках. Броски мяча. Остановка прыжком с двух шагов. Ловля мяча после отскока от щита. Повороты кругом в движении. Игра в баскетбол по упрощенным правилам.</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7</w:t>
      </w:r>
      <w:r w:rsidRPr="00946940">
        <w:rPr>
          <w:rFonts w:ascii="Times New Roman" w:eastAsia="Times New Roman" w:hAnsi="Times New Roman" w:cs="Times New Roman"/>
          <w:b/>
          <w:bCs/>
          <w:color w:val="333333"/>
          <w:sz w:val="24"/>
          <w:szCs w:val="24"/>
        </w:rPr>
        <w:t>. Игры на развитие выносливости (6ч)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«Тяни – толкай», «Гуси-лебеди», «прыжки через скакалку», «Цель», «удочка».</w:t>
      </w:r>
    </w:p>
    <w:p w:rsidR="001F1DC5" w:rsidRPr="00946940" w:rsidRDefault="001F1DC5" w:rsidP="008573E2">
      <w:pPr>
        <w:spacing w:after="0" w:line="240" w:lineRule="auto"/>
        <w:jc w:val="both"/>
        <w:rPr>
          <w:rFonts w:ascii="Times New Roman" w:eastAsia="Times New Roman" w:hAnsi="Times New Roman" w:cs="Times New Roman"/>
          <w:b/>
          <w:bCs/>
          <w:color w:val="333333"/>
          <w:sz w:val="24"/>
          <w:szCs w:val="24"/>
        </w:rPr>
      </w:pP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Учебно - тематический план . 4 класс</w:t>
      </w:r>
    </w:p>
    <w:tbl>
      <w:tblPr>
        <w:tblpPr w:leftFromText="36" w:rightFromText="36" w:vertAnchor="text"/>
        <w:tblW w:w="7596" w:type="dxa"/>
        <w:shd w:val="clear" w:color="auto" w:fill="FFFFFF"/>
        <w:tblCellMar>
          <w:top w:w="84" w:type="dxa"/>
          <w:left w:w="84" w:type="dxa"/>
          <w:bottom w:w="84" w:type="dxa"/>
          <w:right w:w="84" w:type="dxa"/>
        </w:tblCellMar>
        <w:tblLook w:val="04A0" w:firstRow="1" w:lastRow="0" w:firstColumn="1" w:lastColumn="0" w:noHBand="0" w:noVBand="1"/>
      </w:tblPr>
      <w:tblGrid>
        <w:gridCol w:w="657"/>
        <w:gridCol w:w="3461"/>
        <w:gridCol w:w="1042"/>
        <w:gridCol w:w="1047"/>
        <w:gridCol w:w="1389"/>
      </w:tblGrid>
      <w:tr w:rsidR="001F1DC5" w:rsidRPr="00946940" w:rsidTr="001F1DC5">
        <w:tc>
          <w:tcPr>
            <w:tcW w:w="612"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c>
          <w:tcPr>
            <w:tcW w:w="322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Название темы</w:t>
            </w:r>
          </w:p>
        </w:tc>
        <w:tc>
          <w:tcPr>
            <w:tcW w:w="3228"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Количество часов</w:t>
            </w:r>
          </w:p>
        </w:tc>
      </w:tr>
      <w:tr w:rsidR="001F1DC5" w:rsidRPr="00946940" w:rsidTr="001F1DC5">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0" w:type="auto"/>
            <w:vMerge/>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F1DC5" w:rsidRPr="00946940" w:rsidRDefault="001F1DC5" w:rsidP="00946940">
            <w:pPr>
              <w:spacing w:after="0" w:line="240" w:lineRule="auto"/>
              <w:jc w:val="both"/>
              <w:rPr>
                <w:rFonts w:ascii="Times New Roman" w:eastAsia="Times New Roman" w:hAnsi="Times New Roman" w:cs="Times New Roman"/>
                <w:color w:val="333333"/>
                <w:sz w:val="24"/>
                <w:szCs w:val="24"/>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всего</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теория</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практика</w:t>
            </w:r>
          </w:p>
        </w:tc>
      </w:tr>
      <w:tr w:rsidR="001F1DC5" w:rsidRPr="00946940" w:rsidTr="001F1DC5">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Вводное занятие</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
        </w:tc>
      </w:tr>
      <w:tr w:rsidR="001F1DC5" w:rsidRPr="00946940" w:rsidTr="001F1DC5">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 развитие координации</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rPr>
          <w:trHeight w:val="228"/>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с мячом</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народов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r>
      <w:tr w:rsidR="001F1DC5" w:rsidRPr="00946940" w:rsidTr="001F1DC5">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5</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Зимние забавы</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w:t>
            </w:r>
          </w:p>
        </w:tc>
      </w:tr>
      <w:tr w:rsidR="001F1DC5" w:rsidRPr="00946940" w:rsidTr="001F1DC5">
        <w:trPr>
          <w:trHeight w:val="324"/>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Основы спортивных игр (волейбол)</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8</w:t>
            </w:r>
          </w:p>
        </w:tc>
      </w:tr>
      <w:tr w:rsidR="001F1DC5" w:rsidRPr="00946940" w:rsidTr="001F1DC5">
        <w:trPr>
          <w:trHeight w:val="852"/>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7</w:t>
            </w: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Игры на развитие умственных способностей ребенка (скорость мышления, смекалку)</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6</w:t>
            </w:r>
          </w:p>
        </w:tc>
      </w:tr>
      <w:tr w:rsidR="001F1DC5" w:rsidRPr="00946940" w:rsidTr="001F1DC5">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p>
        </w:tc>
        <w:tc>
          <w:tcPr>
            <w:tcW w:w="32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Итого</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34</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w:t>
            </w:r>
          </w:p>
        </w:tc>
        <w:tc>
          <w:tcPr>
            <w:tcW w:w="9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rsidR="001F1DC5" w:rsidRPr="00946940" w:rsidRDefault="001F1DC5" w:rsidP="00946940">
            <w:pPr>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33</w:t>
            </w:r>
          </w:p>
        </w:tc>
      </w:tr>
    </w:tbl>
    <w:p w:rsidR="001F1DC5" w:rsidRPr="00946940" w:rsidRDefault="001F1DC5" w:rsidP="00946940">
      <w:pPr>
        <w:spacing w:after="0" w:line="240" w:lineRule="auto"/>
        <w:jc w:val="both"/>
        <w:rPr>
          <w:rFonts w:ascii="Times New Roman" w:eastAsia="Times New Roman" w:hAnsi="Times New Roman" w:cs="Times New Roman"/>
          <w:sz w:val="24"/>
          <w:szCs w:val="24"/>
        </w:rPr>
      </w:pPr>
      <w:r w:rsidRPr="00946940">
        <w:rPr>
          <w:rFonts w:ascii="Times New Roman" w:eastAsia="Times New Roman" w:hAnsi="Times New Roman" w:cs="Times New Roman"/>
          <w:color w:val="333333"/>
          <w:sz w:val="24"/>
          <w:szCs w:val="24"/>
        </w:rPr>
        <w:br/>
      </w:r>
      <w:r w:rsidRPr="00946940">
        <w:rPr>
          <w:rFonts w:ascii="Times New Roman" w:eastAsia="Times New Roman" w:hAnsi="Times New Roman" w:cs="Times New Roman"/>
          <w:color w:val="333333"/>
          <w:sz w:val="24"/>
          <w:szCs w:val="24"/>
        </w:rPr>
        <w:br/>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8573E2" w:rsidRPr="00946940" w:rsidRDefault="008573E2"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lastRenderedPageBreak/>
        <w:t>Содержание программы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1.Вводное занятие (1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Знакомство с программой. Инструктаж по ТБ.</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2.Игры на развитие координации (4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Изучение подвижных игр на развитие координации: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«Карлики» и «великаны», «тяни-толкай», прыжки через скакалку, «запрещенное движение»,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«успей подобрать», «третий лишний».</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3. Игры с мячом (6 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«Земля, вода, воздух, огонь», «попади в обруч», «летающий мяч», «детский баскетбол», эстафеты с мячом, «Зевака (</w:t>
      </w:r>
      <w:proofErr w:type="spellStart"/>
      <w:r w:rsidRPr="00946940">
        <w:rPr>
          <w:rFonts w:ascii="Times New Roman" w:eastAsia="Times New Roman" w:hAnsi="Times New Roman" w:cs="Times New Roman"/>
          <w:color w:val="333333"/>
          <w:sz w:val="24"/>
          <w:szCs w:val="24"/>
        </w:rPr>
        <w:t>Штандер</w:t>
      </w:r>
      <w:proofErr w:type="spellEnd"/>
      <w:r w:rsidRPr="00946940">
        <w:rPr>
          <w:rFonts w:ascii="Times New Roman" w:eastAsia="Times New Roman" w:hAnsi="Times New Roman" w:cs="Times New Roman"/>
          <w:color w:val="333333"/>
          <w:sz w:val="24"/>
          <w:szCs w:val="24"/>
        </w:rPr>
        <w:t>)», «Шапка-невидимка», «Картошка», Мини-волейбол, вышибалы.</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4.Игры народов (5ч)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Русские народные игры: «</w:t>
      </w:r>
      <w:r w:rsidRPr="00946940">
        <w:rPr>
          <w:rFonts w:ascii="Times New Roman" w:eastAsia="Times New Roman" w:hAnsi="Times New Roman" w:cs="Times New Roman"/>
          <w:color w:val="333333"/>
          <w:sz w:val="24"/>
          <w:szCs w:val="24"/>
        </w:rPr>
        <w:t>Хлопанье и хлопушка», «Голубь», «Горобец», «Волк и гуси».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Бурятские народные игры: </w:t>
      </w:r>
      <w:r w:rsidRPr="00946940">
        <w:rPr>
          <w:rFonts w:ascii="Times New Roman" w:eastAsia="Times New Roman" w:hAnsi="Times New Roman" w:cs="Times New Roman"/>
          <w:color w:val="333333"/>
          <w:sz w:val="24"/>
          <w:szCs w:val="24"/>
        </w:rPr>
        <w:t>«Верблюжонка верблюд ловит (</w:t>
      </w:r>
      <w:proofErr w:type="spellStart"/>
      <w:r w:rsidRPr="00946940">
        <w:rPr>
          <w:rFonts w:ascii="Times New Roman" w:eastAsia="Times New Roman" w:hAnsi="Times New Roman" w:cs="Times New Roman"/>
          <w:color w:val="333333"/>
          <w:sz w:val="24"/>
          <w:szCs w:val="24"/>
        </w:rPr>
        <w:t>Ботогон</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буурашалга</w:t>
      </w:r>
      <w:proofErr w:type="spellEnd"/>
      <w:r w:rsidRPr="00946940">
        <w:rPr>
          <w:rFonts w:ascii="Times New Roman" w:eastAsia="Times New Roman" w:hAnsi="Times New Roman" w:cs="Times New Roman"/>
          <w:color w:val="333333"/>
          <w:sz w:val="24"/>
          <w:szCs w:val="24"/>
        </w:rPr>
        <w:t>)», «Поиски шила и ножниц» («</w:t>
      </w:r>
      <w:proofErr w:type="spellStart"/>
      <w:r w:rsidRPr="00946940">
        <w:rPr>
          <w:rFonts w:ascii="Times New Roman" w:eastAsia="Times New Roman" w:hAnsi="Times New Roman" w:cs="Times New Roman"/>
          <w:color w:val="333333"/>
          <w:sz w:val="24"/>
          <w:szCs w:val="24"/>
        </w:rPr>
        <w:t>Шубгэшоолгэ</w:t>
      </w:r>
      <w:proofErr w:type="spellEnd"/>
      <w:r w:rsidRPr="00946940">
        <w:rPr>
          <w:rFonts w:ascii="Times New Roman" w:eastAsia="Times New Roman" w:hAnsi="Times New Roman" w:cs="Times New Roman"/>
          <w:color w:val="333333"/>
          <w:sz w:val="24"/>
          <w:szCs w:val="24"/>
        </w:rPr>
        <w:t>»)», «Ястреб и утка (</w:t>
      </w:r>
      <w:proofErr w:type="spellStart"/>
      <w:r w:rsidRPr="00946940">
        <w:rPr>
          <w:rFonts w:ascii="Times New Roman" w:eastAsia="Times New Roman" w:hAnsi="Times New Roman" w:cs="Times New Roman"/>
          <w:color w:val="333333"/>
          <w:sz w:val="24"/>
          <w:szCs w:val="24"/>
        </w:rPr>
        <w:t>Нашан</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Нугахан</w:t>
      </w:r>
      <w:proofErr w:type="spellEnd"/>
      <w:r w:rsidRPr="00946940">
        <w:rPr>
          <w:rFonts w:ascii="Times New Roman" w:eastAsia="Times New Roman" w:hAnsi="Times New Roman" w:cs="Times New Roman"/>
          <w:color w:val="333333"/>
          <w:sz w:val="24"/>
          <w:szCs w:val="24"/>
        </w:rPr>
        <w:t>)», «Рукавицу гнать (</w:t>
      </w:r>
      <w:proofErr w:type="spellStart"/>
      <w:r w:rsidRPr="00946940">
        <w:rPr>
          <w:rFonts w:ascii="Times New Roman" w:eastAsia="Times New Roman" w:hAnsi="Times New Roman" w:cs="Times New Roman"/>
          <w:color w:val="333333"/>
          <w:sz w:val="24"/>
          <w:szCs w:val="24"/>
        </w:rPr>
        <w:t>Бээлэй</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тууха</w:t>
      </w:r>
      <w:proofErr w:type="spellEnd"/>
      <w:r w:rsidRPr="00946940">
        <w:rPr>
          <w:rFonts w:ascii="Times New Roman" w:eastAsia="Times New Roman" w:hAnsi="Times New Roman" w:cs="Times New Roman"/>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Карельские народные игры: </w:t>
      </w:r>
      <w:proofErr w:type="gramStart"/>
      <w:r w:rsidRPr="00946940">
        <w:rPr>
          <w:rFonts w:ascii="Times New Roman" w:eastAsia="Times New Roman" w:hAnsi="Times New Roman" w:cs="Times New Roman"/>
          <w:color w:val="333333"/>
          <w:sz w:val="24"/>
          <w:szCs w:val="24"/>
        </w:rPr>
        <w:t xml:space="preserve">«Сиди, сиди, Яша!», « </w:t>
      </w:r>
      <w:proofErr w:type="spellStart"/>
      <w:r w:rsidRPr="00946940">
        <w:rPr>
          <w:rFonts w:ascii="Times New Roman" w:eastAsia="Times New Roman" w:hAnsi="Times New Roman" w:cs="Times New Roman"/>
          <w:color w:val="333333"/>
          <w:sz w:val="24"/>
          <w:szCs w:val="24"/>
        </w:rPr>
        <w:t>Кукот</w:t>
      </w:r>
      <w:proofErr w:type="spellEnd"/>
      <w:r w:rsidRPr="00946940">
        <w:rPr>
          <w:rFonts w:ascii="Times New Roman" w:eastAsia="Times New Roman" w:hAnsi="Times New Roman" w:cs="Times New Roman"/>
          <w:color w:val="333333"/>
          <w:sz w:val="24"/>
          <w:szCs w:val="24"/>
        </w:rPr>
        <w:t xml:space="preserve"> (Петухи)», «Кислый» круг», «Ко мне с кольцом».</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Молдавские народные игры: «</w:t>
      </w:r>
      <w:proofErr w:type="spellStart"/>
      <w:r w:rsidRPr="00946940">
        <w:rPr>
          <w:rFonts w:ascii="Times New Roman" w:eastAsia="Times New Roman" w:hAnsi="Times New Roman" w:cs="Times New Roman"/>
          <w:color w:val="333333"/>
          <w:sz w:val="24"/>
          <w:szCs w:val="24"/>
        </w:rPr>
        <w:t>Восцулик</w:t>
      </w:r>
      <w:proofErr w:type="spellEnd"/>
      <w:r w:rsidRPr="00946940">
        <w:rPr>
          <w:rFonts w:ascii="Times New Roman" w:eastAsia="Times New Roman" w:hAnsi="Times New Roman" w:cs="Times New Roman"/>
          <w:color w:val="333333"/>
          <w:sz w:val="24"/>
          <w:szCs w:val="24"/>
        </w:rPr>
        <w:t>», «Галки (</w:t>
      </w:r>
      <w:proofErr w:type="spellStart"/>
      <w:r w:rsidRPr="00946940">
        <w:rPr>
          <w:rFonts w:ascii="Times New Roman" w:eastAsia="Times New Roman" w:hAnsi="Times New Roman" w:cs="Times New Roman"/>
          <w:color w:val="333333"/>
          <w:sz w:val="24"/>
          <w:szCs w:val="24"/>
        </w:rPr>
        <w:t>Стэнчиле</w:t>
      </w:r>
      <w:proofErr w:type="spellEnd"/>
      <w:r w:rsidRPr="00946940">
        <w:rPr>
          <w:rFonts w:ascii="Times New Roman" w:eastAsia="Times New Roman" w:hAnsi="Times New Roman" w:cs="Times New Roman"/>
          <w:color w:val="333333"/>
          <w:sz w:val="24"/>
          <w:szCs w:val="24"/>
        </w:rPr>
        <w:t>)», «Охотник и медведь (</w:t>
      </w:r>
      <w:proofErr w:type="spellStart"/>
      <w:r w:rsidRPr="00946940">
        <w:rPr>
          <w:rFonts w:ascii="Times New Roman" w:eastAsia="Times New Roman" w:hAnsi="Times New Roman" w:cs="Times New Roman"/>
          <w:color w:val="333333"/>
          <w:sz w:val="24"/>
          <w:szCs w:val="24"/>
        </w:rPr>
        <w:t>Вынэтбрул</w:t>
      </w:r>
      <w:proofErr w:type="spellEnd"/>
      <w:r w:rsidRPr="00946940">
        <w:rPr>
          <w:rFonts w:ascii="Times New Roman" w:eastAsia="Times New Roman" w:hAnsi="Times New Roman" w:cs="Times New Roman"/>
          <w:color w:val="333333"/>
          <w:sz w:val="24"/>
          <w:szCs w:val="24"/>
        </w:rPr>
        <w:t xml:space="preserve"> ши </w:t>
      </w:r>
      <w:proofErr w:type="spellStart"/>
      <w:r w:rsidRPr="00946940">
        <w:rPr>
          <w:rFonts w:ascii="Times New Roman" w:eastAsia="Times New Roman" w:hAnsi="Times New Roman" w:cs="Times New Roman"/>
          <w:color w:val="333333"/>
          <w:sz w:val="24"/>
          <w:szCs w:val="24"/>
        </w:rPr>
        <w:t>урсул</w:t>
      </w:r>
      <w:proofErr w:type="spellEnd"/>
      <w:r w:rsidRPr="00946940">
        <w:rPr>
          <w:rFonts w:ascii="Times New Roman" w:eastAsia="Times New Roman" w:hAnsi="Times New Roman" w:cs="Times New Roman"/>
          <w:color w:val="333333"/>
          <w:sz w:val="24"/>
          <w:szCs w:val="24"/>
        </w:rPr>
        <w:t xml:space="preserve">)», «Знамя (Де-а </w:t>
      </w:r>
      <w:proofErr w:type="spellStart"/>
      <w:r w:rsidRPr="00946940">
        <w:rPr>
          <w:rFonts w:ascii="Times New Roman" w:eastAsia="Times New Roman" w:hAnsi="Times New Roman" w:cs="Times New Roman"/>
          <w:color w:val="333333"/>
          <w:sz w:val="24"/>
          <w:szCs w:val="24"/>
        </w:rPr>
        <w:t>стягул</w:t>
      </w:r>
      <w:proofErr w:type="spellEnd"/>
      <w:r w:rsidRPr="00946940">
        <w:rPr>
          <w:rFonts w:ascii="Times New Roman" w:eastAsia="Times New Roman" w:hAnsi="Times New Roman" w:cs="Times New Roman"/>
          <w:color w:val="333333"/>
          <w:sz w:val="24"/>
          <w:szCs w:val="24"/>
        </w:rPr>
        <w:t>)».</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Казахские народные игры: «</w:t>
      </w:r>
      <w:proofErr w:type="spellStart"/>
      <w:r w:rsidRPr="00946940">
        <w:rPr>
          <w:rFonts w:ascii="Times New Roman" w:eastAsia="Times New Roman" w:hAnsi="Times New Roman" w:cs="Times New Roman"/>
          <w:color w:val="333333"/>
          <w:sz w:val="24"/>
          <w:szCs w:val="24"/>
        </w:rPr>
        <w:t>Котермек</w:t>
      </w:r>
      <w:proofErr w:type="spellEnd"/>
      <w:r w:rsidRPr="00946940">
        <w:rPr>
          <w:rFonts w:ascii="Times New Roman" w:eastAsia="Times New Roman" w:hAnsi="Times New Roman" w:cs="Times New Roman"/>
          <w:color w:val="333333"/>
          <w:sz w:val="24"/>
          <w:szCs w:val="24"/>
        </w:rPr>
        <w:t xml:space="preserve"> (подними-ка)», «</w:t>
      </w:r>
      <w:proofErr w:type="spellStart"/>
      <w:r w:rsidRPr="00946940">
        <w:rPr>
          <w:rFonts w:ascii="Times New Roman" w:eastAsia="Times New Roman" w:hAnsi="Times New Roman" w:cs="Times New Roman"/>
          <w:color w:val="333333"/>
          <w:sz w:val="24"/>
          <w:szCs w:val="24"/>
        </w:rPr>
        <w:t>Такия</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тастамак</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тюбитейка</w:t>
      </w:r>
      <w:proofErr w:type="spellEnd"/>
      <w:r w:rsidRPr="00946940">
        <w:rPr>
          <w:rFonts w:ascii="Times New Roman" w:eastAsia="Times New Roman" w:hAnsi="Times New Roman" w:cs="Times New Roman"/>
          <w:color w:val="333333"/>
          <w:sz w:val="24"/>
          <w:szCs w:val="24"/>
        </w:rPr>
        <w:t>-невидимка)», «</w:t>
      </w:r>
      <w:proofErr w:type="spellStart"/>
      <w:r w:rsidRPr="00946940">
        <w:rPr>
          <w:rFonts w:ascii="Times New Roman" w:eastAsia="Times New Roman" w:hAnsi="Times New Roman" w:cs="Times New Roman"/>
          <w:color w:val="333333"/>
          <w:sz w:val="24"/>
          <w:szCs w:val="24"/>
        </w:rPr>
        <w:t>Туилген</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орамал</w:t>
      </w:r>
      <w:proofErr w:type="spellEnd"/>
      <w:r w:rsidRPr="00946940">
        <w:rPr>
          <w:rFonts w:ascii="Times New Roman" w:eastAsia="Times New Roman" w:hAnsi="Times New Roman" w:cs="Times New Roman"/>
          <w:color w:val="333333"/>
          <w:sz w:val="24"/>
          <w:szCs w:val="24"/>
        </w:rPr>
        <w:t xml:space="preserve"> (завязанный платок)», «</w:t>
      </w:r>
      <w:proofErr w:type="spellStart"/>
      <w:r w:rsidRPr="00946940">
        <w:rPr>
          <w:rFonts w:ascii="Times New Roman" w:eastAsia="Times New Roman" w:hAnsi="Times New Roman" w:cs="Times New Roman"/>
          <w:color w:val="333333"/>
          <w:sz w:val="24"/>
          <w:szCs w:val="24"/>
        </w:rPr>
        <w:t>Октау</w:t>
      </w:r>
      <w:proofErr w:type="spellEnd"/>
      <w:r w:rsidRPr="00946940">
        <w:rPr>
          <w:rFonts w:ascii="Times New Roman" w:eastAsia="Times New Roman" w:hAnsi="Times New Roman" w:cs="Times New Roman"/>
          <w:color w:val="333333"/>
          <w:sz w:val="24"/>
          <w:szCs w:val="24"/>
        </w:rPr>
        <w:t xml:space="preserve"> </w:t>
      </w:r>
      <w:proofErr w:type="spellStart"/>
      <w:r w:rsidRPr="00946940">
        <w:rPr>
          <w:rFonts w:ascii="Times New Roman" w:eastAsia="Times New Roman" w:hAnsi="Times New Roman" w:cs="Times New Roman"/>
          <w:color w:val="333333"/>
          <w:sz w:val="24"/>
          <w:szCs w:val="24"/>
        </w:rPr>
        <w:t>тартыс</w:t>
      </w:r>
      <w:proofErr w:type="spellEnd"/>
      <w:r w:rsidRPr="00946940">
        <w:rPr>
          <w:rFonts w:ascii="Times New Roman" w:eastAsia="Times New Roman" w:hAnsi="Times New Roman" w:cs="Times New Roman"/>
          <w:color w:val="333333"/>
          <w:sz w:val="24"/>
          <w:szCs w:val="24"/>
        </w:rPr>
        <w:t>» (перетяни-ка).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5.Зимние забавы (4ч.)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«Скок-подскок». «Попляши и покружись!». «Снежная карусель». «Затейники». «</w:t>
      </w:r>
      <w:proofErr w:type="spellStart"/>
      <w:r w:rsidRPr="00946940">
        <w:rPr>
          <w:rFonts w:ascii="Times New Roman" w:eastAsia="Times New Roman" w:hAnsi="Times New Roman" w:cs="Times New Roman"/>
          <w:color w:val="333333"/>
          <w:sz w:val="24"/>
          <w:szCs w:val="24"/>
        </w:rPr>
        <w:t>Ловишки</w:t>
      </w:r>
      <w:proofErr w:type="spellEnd"/>
      <w:r w:rsidRPr="00946940">
        <w:rPr>
          <w:rFonts w:ascii="Times New Roman" w:eastAsia="Times New Roman" w:hAnsi="Times New Roman" w:cs="Times New Roman"/>
          <w:color w:val="333333"/>
          <w:sz w:val="24"/>
          <w:szCs w:val="24"/>
        </w:rPr>
        <w:t xml:space="preserve"> со снежком». «Метелица». «Чья пара скорей?». «Парное катание». «Веселые тройки».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6. Основы спортивных игр (волейбол) (8ч).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Освоение расположения кистей и пальцев рук на мяче. Стойки и перемещения игрока. Передача мяча в парах. Передача мяча в тройках. Имитация передачи мяча на месте и после перемещения двумя руками. Обучение подаче. Прием мяча после подачи. Игра в «пионербол». Игра в мини - волейбол.</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7. Игры на развитие умственных способностей ребенка (скорость мышления, смекалку) (6ч)</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roofErr w:type="gramStart"/>
      <w:r w:rsidRPr="00946940">
        <w:rPr>
          <w:rFonts w:ascii="Times New Roman" w:eastAsia="Times New Roman" w:hAnsi="Times New Roman" w:cs="Times New Roman"/>
          <w:color w:val="333333"/>
          <w:sz w:val="24"/>
          <w:szCs w:val="24"/>
        </w:rPr>
        <w:t>«Путаница», «Тяни-толкай», «Запрещенное движение», «Третий лишний», «Мяч соседу», «Защити башню», «Слушай сигнал», «В сто», « Что не так?», «Найди пару».</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8573E2" w:rsidRDefault="001F1DC5" w:rsidP="008573E2">
      <w:pPr>
        <w:spacing w:after="0" w:line="240" w:lineRule="auto"/>
        <w:jc w:val="both"/>
        <w:rPr>
          <w:rFonts w:ascii="Times New Roman" w:eastAsia="Times New Roman" w:hAnsi="Times New Roman" w:cs="Times New Roman"/>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b/>
          <w:bCs/>
          <w:color w:val="333333"/>
          <w:sz w:val="24"/>
          <w:szCs w:val="24"/>
        </w:rPr>
        <w:t>Список литературы</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1.Антропова М.В., Кузнецова, Л.М. Режим дня школьника. М.: изд. Центр</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w:t>
      </w:r>
      <w:proofErr w:type="spellStart"/>
      <w:r w:rsidRPr="00946940">
        <w:rPr>
          <w:rFonts w:ascii="Times New Roman" w:eastAsia="Times New Roman" w:hAnsi="Times New Roman" w:cs="Times New Roman"/>
          <w:color w:val="333333"/>
          <w:sz w:val="24"/>
          <w:szCs w:val="24"/>
        </w:rPr>
        <w:t>Вентана</w:t>
      </w:r>
      <w:proofErr w:type="spellEnd"/>
      <w:r w:rsidRPr="00946940">
        <w:rPr>
          <w:rFonts w:ascii="Times New Roman" w:eastAsia="Times New Roman" w:hAnsi="Times New Roman" w:cs="Times New Roman"/>
          <w:color w:val="333333"/>
          <w:sz w:val="24"/>
          <w:szCs w:val="24"/>
        </w:rPr>
        <w:t>-граф». 2002.- 205 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2. </w:t>
      </w:r>
      <w:proofErr w:type="spellStart"/>
      <w:r w:rsidRPr="00946940">
        <w:rPr>
          <w:rFonts w:ascii="Times New Roman" w:eastAsia="Times New Roman" w:hAnsi="Times New Roman" w:cs="Times New Roman"/>
          <w:color w:val="333333"/>
          <w:sz w:val="24"/>
          <w:szCs w:val="24"/>
        </w:rPr>
        <w:t>Гатман</w:t>
      </w:r>
      <w:proofErr w:type="spellEnd"/>
      <w:r w:rsidRPr="00946940">
        <w:rPr>
          <w:rFonts w:ascii="Times New Roman" w:eastAsia="Times New Roman" w:hAnsi="Times New Roman" w:cs="Times New Roman"/>
          <w:color w:val="333333"/>
          <w:sz w:val="24"/>
          <w:szCs w:val="24"/>
        </w:rPr>
        <w:t xml:space="preserve"> Б., </w:t>
      </w:r>
      <w:proofErr w:type="spellStart"/>
      <w:r w:rsidRPr="00946940">
        <w:rPr>
          <w:rFonts w:ascii="Times New Roman" w:eastAsia="Times New Roman" w:hAnsi="Times New Roman" w:cs="Times New Roman"/>
          <w:color w:val="333333"/>
          <w:sz w:val="24"/>
          <w:szCs w:val="24"/>
        </w:rPr>
        <w:t>Финнеган</w:t>
      </w:r>
      <w:proofErr w:type="spellEnd"/>
      <w:r w:rsidRPr="00946940">
        <w:rPr>
          <w:rFonts w:ascii="Times New Roman" w:eastAsia="Times New Roman" w:hAnsi="Times New Roman" w:cs="Times New Roman"/>
          <w:color w:val="333333"/>
          <w:sz w:val="24"/>
          <w:szCs w:val="24"/>
        </w:rPr>
        <w:t xml:space="preserve"> Т., Все о тренировке юного баскетболиста. Издательство АСТ, 2007</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lastRenderedPageBreak/>
        <w:t xml:space="preserve">3. </w:t>
      </w:r>
      <w:proofErr w:type="spellStart"/>
      <w:r w:rsidRPr="00946940">
        <w:rPr>
          <w:rFonts w:ascii="Times New Roman" w:eastAsia="Times New Roman" w:hAnsi="Times New Roman" w:cs="Times New Roman"/>
          <w:color w:val="333333"/>
          <w:sz w:val="24"/>
          <w:szCs w:val="24"/>
        </w:rPr>
        <w:t>Дереклеева</w:t>
      </w:r>
      <w:proofErr w:type="spellEnd"/>
      <w:r w:rsidRPr="00946940">
        <w:rPr>
          <w:rFonts w:ascii="Times New Roman" w:eastAsia="Times New Roman" w:hAnsi="Times New Roman" w:cs="Times New Roman"/>
          <w:color w:val="333333"/>
          <w:sz w:val="24"/>
          <w:szCs w:val="24"/>
        </w:rPr>
        <w:t xml:space="preserve"> Н.И., Двигательные игры, тренинги и уроки здоровья: 1-5 классы. – М.: ВАКО,</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2007 г. - / Мастерская учителя.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4.Дереклеева Н.И. ,Справочник классного руководителя: 5 класс / Под ред. И.С.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Артюховой. – М.: ВАКО, 2007 г., - 167 с.</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5.Карасева Т.В., Современные аспекты реализации </w:t>
      </w:r>
      <w:proofErr w:type="spellStart"/>
      <w:r w:rsidRPr="00946940">
        <w:rPr>
          <w:rFonts w:ascii="Times New Roman" w:eastAsia="Times New Roman" w:hAnsi="Times New Roman" w:cs="Times New Roman"/>
          <w:color w:val="333333"/>
          <w:sz w:val="24"/>
          <w:szCs w:val="24"/>
        </w:rPr>
        <w:t>здоровьесберегающих</w:t>
      </w:r>
      <w:proofErr w:type="spellEnd"/>
      <w:r w:rsidRPr="00946940">
        <w:rPr>
          <w:rFonts w:ascii="Times New Roman" w:eastAsia="Times New Roman" w:hAnsi="Times New Roman" w:cs="Times New Roman"/>
          <w:color w:val="333333"/>
          <w:sz w:val="24"/>
          <w:szCs w:val="24"/>
        </w:rPr>
        <w:t xml:space="preserve"> технологий //</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Основная школа – 2005. – № 11. – С. 75–78.</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6.КовалькоВ.И., </w:t>
      </w:r>
      <w:proofErr w:type="spellStart"/>
      <w:r w:rsidRPr="00946940">
        <w:rPr>
          <w:rFonts w:ascii="Times New Roman" w:eastAsia="Times New Roman" w:hAnsi="Times New Roman" w:cs="Times New Roman"/>
          <w:color w:val="333333"/>
          <w:sz w:val="24"/>
          <w:szCs w:val="24"/>
        </w:rPr>
        <w:t>Здоровьесберегающие</w:t>
      </w:r>
      <w:proofErr w:type="spellEnd"/>
      <w:r w:rsidRPr="00946940">
        <w:rPr>
          <w:rFonts w:ascii="Times New Roman" w:eastAsia="Times New Roman" w:hAnsi="Times New Roman" w:cs="Times New Roman"/>
          <w:color w:val="333333"/>
          <w:sz w:val="24"/>
          <w:szCs w:val="24"/>
        </w:rPr>
        <w:t xml:space="preserve"> технологии в основной школе:/ В.И. Ковалько.</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М.</w:t>
      </w:r>
      <w:proofErr w:type="gramStart"/>
      <w:r w:rsidRPr="00946940">
        <w:rPr>
          <w:rFonts w:ascii="Times New Roman" w:eastAsia="Times New Roman" w:hAnsi="Times New Roman" w:cs="Times New Roman"/>
          <w:color w:val="333333"/>
          <w:sz w:val="24"/>
          <w:szCs w:val="24"/>
        </w:rPr>
        <w:t xml:space="preserve"> :</w:t>
      </w:r>
      <w:proofErr w:type="spellStart"/>
      <w:proofErr w:type="gramEnd"/>
      <w:r w:rsidRPr="00946940">
        <w:rPr>
          <w:rFonts w:ascii="Times New Roman" w:eastAsia="Times New Roman" w:hAnsi="Times New Roman" w:cs="Times New Roman"/>
          <w:color w:val="333333"/>
          <w:sz w:val="24"/>
          <w:szCs w:val="24"/>
        </w:rPr>
        <w:t>Вако</w:t>
      </w:r>
      <w:proofErr w:type="spellEnd"/>
      <w:r w:rsidRPr="00946940">
        <w:rPr>
          <w:rFonts w:ascii="Times New Roman" w:eastAsia="Times New Roman" w:hAnsi="Times New Roman" w:cs="Times New Roman"/>
          <w:color w:val="333333"/>
          <w:sz w:val="24"/>
          <w:szCs w:val="24"/>
        </w:rPr>
        <w:t>, 2004. – 124 c.</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7.Ковалько В.И., Школа физкультминуток (1-11 классы): Практические</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разработки физкультминуток, гимнастических комплексов, подвижных игр. – М.: ВАКО,</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2007 г. – / Мастерская учителя.</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8. </w:t>
      </w:r>
      <w:proofErr w:type="spellStart"/>
      <w:r w:rsidRPr="00946940">
        <w:rPr>
          <w:rFonts w:ascii="Times New Roman" w:eastAsia="Times New Roman" w:hAnsi="Times New Roman" w:cs="Times New Roman"/>
          <w:color w:val="333333"/>
          <w:sz w:val="24"/>
          <w:szCs w:val="24"/>
        </w:rPr>
        <w:t>Колодницкий</w:t>
      </w:r>
      <w:proofErr w:type="spellEnd"/>
      <w:r w:rsidRPr="00946940">
        <w:rPr>
          <w:rFonts w:ascii="Times New Roman" w:eastAsia="Times New Roman" w:hAnsi="Times New Roman" w:cs="Times New Roman"/>
          <w:color w:val="333333"/>
          <w:sz w:val="24"/>
          <w:szCs w:val="24"/>
        </w:rPr>
        <w:t xml:space="preserve"> Г.А., Кузнецов В.С. Внеурочная деятельность учащихся. Волейбол.</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9. Кузнецов В.С., </w:t>
      </w:r>
      <w:proofErr w:type="spellStart"/>
      <w:r w:rsidRPr="00946940">
        <w:rPr>
          <w:rFonts w:ascii="Times New Roman" w:eastAsia="Times New Roman" w:hAnsi="Times New Roman" w:cs="Times New Roman"/>
          <w:color w:val="333333"/>
          <w:sz w:val="24"/>
          <w:szCs w:val="24"/>
        </w:rPr>
        <w:t>Колодницкий</w:t>
      </w:r>
      <w:proofErr w:type="spellEnd"/>
      <w:r w:rsidRPr="00946940">
        <w:rPr>
          <w:rFonts w:ascii="Times New Roman" w:eastAsia="Times New Roman" w:hAnsi="Times New Roman" w:cs="Times New Roman"/>
          <w:color w:val="333333"/>
          <w:sz w:val="24"/>
          <w:szCs w:val="24"/>
        </w:rPr>
        <w:t xml:space="preserve"> Г.А.. Упражнения и игры с мячами.</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Издательство НЦ ЭНАС, 2006г.</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10. Мальцев А.И., Быстрее, выше, сильнее! Легкая атлетика и гимнастика </w:t>
      </w:r>
      <w:proofErr w:type="gramStart"/>
      <w:r w:rsidRPr="00946940">
        <w:rPr>
          <w:rFonts w:ascii="Times New Roman" w:eastAsia="Times New Roman" w:hAnsi="Times New Roman" w:cs="Times New Roman"/>
          <w:color w:val="333333"/>
          <w:sz w:val="24"/>
          <w:szCs w:val="24"/>
        </w:rPr>
        <w:t>для</w:t>
      </w:r>
      <w:proofErr w:type="gramEnd"/>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школьников.,2005г.</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r w:rsidRPr="00946940">
        <w:rPr>
          <w:rFonts w:ascii="Times New Roman" w:eastAsia="Times New Roman" w:hAnsi="Times New Roman" w:cs="Times New Roman"/>
          <w:color w:val="333333"/>
          <w:sz w:val="24"/>
          <w:szCs w:val="24"/>
        </w:rPr>
        <w:t xml:space="preserve">10. Патрикеев А.Ю., Подвижные игры. М.: </w:t>
      </w:r>
      <w:proofErr w:type="spellStart"/>
      <w:r w:rsidRPr="00946940">
        <w:rPr>
          <w:rFonts w:ascii="Times New Roman" w:eastAsia="Times New Roman" w:hAnsi="Times New Roman" w:cs="Times New Roman"/>
          <w:color w:val="333333"/>
          <w:sz w:val="24"/>
          <w:szCs w:val="24"/>
        </w:rPr>
        <w:t>Вако</w:t>
      </w:r>
      <w:proofErr w:type="spellEnd"/>
      <w:r w:rsidRPr="00946940">
        <w:rPr>
          <w:rFonts w:ascii="Times New Roman" w:eastAsia="Times New Roman" w:hAnsi="Times New Roman" w:cs="Times New Roman"/>
          <w:color w:val="333333"/>
          <w:sz w:val="24"/>
          <w:szCs w:val="24"/>
        </w:rPr>
        <w:t>, 2007. - 176с. - / Мозаика детского отдыха.</w:t>
      </w: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1F1DC5" w:rsidRPr="00946940" w:rsidRDefault="001F1DC5" w:rsidP="00946940">
      <w:pPr>
        <w:shd w:val="clear" w:color="auto" w:fill="FFFFFF"/>
        <w:spacing w:after="120" w:line="240" w:lineRule="auto"/>
        <w:jc w:val="both"/>
        <w:rPr>
          <w:rFonts w:ascii="Times New Roman" w:eastAsia="Times New Roman" w:hAnsi="Times New Roman" w:cs="Times New Roman"/>
          <w:color w:val="333333"/>
          <w:sz w:val="24"/>
          <w:szCs w:val="24"/>
        </w:rPr>
      </w:pPr>
    </w:p>
    <w:p w:rsidR="00F92D94" w:rsidRPr="00946940" w:rsidRDefault="00F92D94" w:rsidP="00946940">
      <w:pPr>
        <w:jc w:val="both"/>
        <w:rPr>
          <w:rFonts w:ascii="Times New Roman" w:hAnsi="Times New Roman" w:cs="Times New Roman"/>
          <w:sz w:val="24"/>
          <w:szCs w:val="24"/>
        </w:rPr>
      </w:pPr>
      <w:bookmarkStart w:id="0" w:name="_GoBack"/>
      <w:bookmarkEnd w:id="0"/>
    </w:p>
    <w:sectPr w:rsidR="00F92D94" w:rsidRPr="00946940" w:rsidSect="008573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FCA"/>
    <w:multiLevelType w:val="multilevel"/>
    <w:tmpl w:val="BA8E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35669"/>
    <w:multiLevelType w:val="multilevel"/>
    <w:tmpl w:val="5F1A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583FC4"/>
    <w:multiLevelType w:val="multilevel"/>
    <w:tmpl w:val="1B6C7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4B4C09"/>
    <w:multiLevelType w:val="multilevel"/>
    <w:tmpl w:val="6CEAA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E7293C"/>
    <w:multiLevelType w:val="multilevel"/>
    <w:tmpl w:val="5A72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761952"/>
    <w:multiLevelType w:val="multilevel"/>
    <w:tmpl w:val="386E4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E21667"/>
    <w:multiLevelType w:val="multilevel"/>
    <w:tmpl w:val="2932B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6C123B"/>
    <w:multiLevelType w:val="multilevel"/>
    <w:tmpl w:val="10482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186380"/>
    <w:multiLevelType w:val="multilevel"/>
    <w:tmpl w:val="C5E4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32199D"/>
    <w:multiLevelType w:val="multilevel"/>
    <w:tmpl w:val="A0487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274764"/>
    <w:multiLevelType w:val="multilevel"/>
    <w:tmpl w:val="29BC5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EF479D"/>
    <w:multiLevelType w:val="multilevel"/>
    <w:tmpl w:val="2C145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0836E3"/>
    <w:multiLevelType w:val="multilevel"/>
    <w:tmpl w:val="B9F8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4B10CB"/>
    <w:multiLevelType w:val="multilevel"/>
    <w:tmpl w:val="D6CE1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1F6F32"/>
    <w:multiLevelType w:val="multilevel"/>
    <w:tmpl w:val="5734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5B48AC"/>
    <w:multiLevelType w:val="multilevel"/>
    <w:tmpl w:val="72DAB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6E524D"/>
    <w:multiLevelType w:val="multilevel"/>
    <w:tmpl w:val="3B244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90153E"/>
    <w:multiLevelType w:val="multilevel"/>
    <w:tmpl w:val="63121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C65D2F"/>
    <w:multiLevelType w:val="multilevel"/>
    <w:tmpl w:val="38F4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8C1268"/>
    <w:multiLevelType w:val="multilevel"/>
    <w:tmpl w:val="BF98E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9260DB0"/>
    <w:multiLevelType w:val="multilevel"/>
    <w:tmpl w:val="9D2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D12926"/>
    <w:multiLevelType w:val="multilevel"/>
    <w:tmpl w:val="B5D2C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8CA7CB2"/>
    <w:multiLevelType w:val="multilevel"/>
    <w:tmpl w:val="39E8C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A12331C"/>
    <w:multiLevelType w:val="multilevel"/>
    <w:tmpl w:val="08B66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D06FAE"/>
    <w:multiLevelType w:val="multilevel"/>
    <w:tmpl w:val="4F94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005EED"/>
    <w:multiLevelType w:val="multilevel"/>
    <w:tmpl w:val="EB54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6433AB"/>
    <w:multiLevelType w:val="multilevel"/>
    <w:tmpl w:val="D716FC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8941F3"/>
    <w:multiLevelType w:val="multilevel"/>
    <w:tmpl w:val="AB7C6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670F4F"/>
    <w:multiLevelType w:val="multilevel"/>
    <w:tmpl w:val="18888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ADA0C55"/>
    <w:multiLevelType w:val="multilevel"/>
    <w:tmpl w:val="8DE88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997601"/>
    <w:multiLevelType w:val="multilevel"/>
    <w:tmpl w:val="B2C6EF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D5426B"/>
    <w:multiLevelType w:val="multilevel"/>
    <w:tmpl w:val="67EA07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0C2FD3"/>
    <w:multiLevelType w:val="multilevel"/>
    <w:tmpl w:val="BAA84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1"/>
  </w:num>
  <w:num w:numId="3">
    <w:abstractNumId w:val="2"/>
  </w:num>
  <w:num w:numId="4">
    <w:abstractNumId w:val="13"/>
  </w:num>
  <w:num w:numId="5">
    <w:abstractNumId w:val="21"/>
  </w:num>
  <w:num w:numId="6">
    <w:abstractNumId w:val="18"/>
  </w:num>
  <w:num w:numId="7">
    <w:abstractNumId w:val="14"/>
  </w:num>
  <w:num w:numId="8">
    <w:abstractNumId w:val="26"/>
  </w:num>
  <w:num w:numId="9">
    <w:abstractNumId w:val="24"/>
  </w:num>
  <w:num w:numId="10">
    <w:abstractNumId w:val="31"/>
  </w:num>
  <w:num w:numId="11">
    <w:abstractNumId w:val="0"/>
  </w:num>
  <w:num w:numId="12">
    <w:abstractNumId w:val="30"/>
  </w:num>
  <w:num w:numId="13">
    <w:abstractNumId w:val="29"/>
  </w:num>
  <w:num w:numId="14">
    <w:abstractNumId w:val="8"/>
  </w:num>
  <w:num w:numId="15">
    <w:abstractNumId w:val="7"/>
  </w:num>
  <w:num w:numId="16">
    <w:abstractNumId w:val="10"/>
  </w:num>
  <w:num w:numId="17">
    <w:abstractNumId w:val="17"/>
  </w:num>
  <w:num w:numId="18">
    <w:abstractNumId w:val="15"/>
  </w:num>
  <w:num w:numId="19">
    <w:abstractNumId w:val="19"/>
  </w:num>
  <w:num w:numId="20">
    <w:abstractNumId w:val="25"/>
  </w:num>
  <w:num w:numId="21">
    <w:abstractNumId w:val="4"/>
  </w:num>
  <w:num w:numId="22">
    <w:abstractNumId w:val="28"/>
  </w:num>
  <w:num w:numId="23">
    <w:abstractNumId w:val="12"/>
  </w:num>
  <w:num w:numId="24">
    <w:abstractNumId w:val="27"/>
  </w:num>
  <w:num w:numId="25">
    <w:abstractNumId w:val="6"/>
  </w:num>
  <w:num w:numId="26">
    <w:abstractNumId w:val="32"/>
  </w:num>
  <w:num w:numId="27">
    <w:abstractNumId w:val="22"/>
  </w:num>
  <w:num w:numId="28">
    <w:abstractNumId w:val="20"/>
  </w:num>
  <w:num w:numId="29">
    <w:abstractNumId w:val="3"/>
  </w:num>
  <w:num w:numId="30">
    <w:abstractNumId w:val="9"/>
  </w:num>
  <w:num w:numId="31">
    <w:abstractNumId w:val="5"/>
  </w:num>
  <w:num w:numId="32">
    <w:abstractNumId w:val="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DC5"/>
    <w:rsid w:val="00030742"/>
    <w:rsid w:val="0010480C"/>
    <w:rsid w:val="001F1DC5"/>
    <w:rsid w:val="003A1D8A"/>
    <w:rsid w:val="004771AF"/>
    <w:rsid w:val="00491430"/>
    <w:rsid w:val="004A0529"/>
    <w:rsid w:val="00673633"/>
    <w:rsid w:val="006A104F"/>
    <w:rsid w:val="006D755C"/>
    <w:rsid w:val="006E16D7"/>
    <w:rsid w:val="006E57DB"/>
    <w:rsid w:val="008573E2"/>
    <w:rsid w:val="00917C78"/>
    <w:rsid w:val="00946940"/>
    <w:rsid w:val="009C0524"/>
    <w:rsid w:val="00A702A5"/>
    <w:rsid w:val="00C0126F"/>
    <w:rsid w:val="00E61967"/>
    <w:rsid w:val="00F624E9"/>
    <w:rsid w:val="00F92D94"/>
    <w:rsid w:val="00FC5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1DC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A10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10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1DC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A104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10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355914">
      <w:bodyDiv w:val="1"/>
      <w:marLeft w:val="0"/>
      <w:marRight w:val="0"/>
      <w:marTop w:val="0"/>
      <w:marBottom w:val="0"/>
      <w:divBdr>
        <w:top w:val="none" w:sz="0" w:space="0" w:color="auto"/>
        <w:left w:val="none" w:sz="0" w:space="0" w:color="auto"/>
        <w:bottom w:val="none" w:sz="0" w:space="0" w:color="auto"/>
        <w:right w:val="none" w:sz="0" w:space="0" w:color="auto"/>
      </w:divBdr>
    </w:div>
    <w:div w:id="163848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BA67D-29EE-4795-ADD0-FFAD439E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2919</Words>
  <Characters>16643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Учительский</dc:creator>
  <cp:lastModifiedBy>Илья</cp:lastModifiedBy>
  <cp:revision>4</cp:revision>
  <dcterms:created xsi:type="dcterms:W3CDTF">2023-10-30T04:10:00Z</dcterms:created>
  <dcterms:modified xsi:type="dcterms:W3CDTF">2023-10-31T18:40:00Z</dcterms:modified>
</cp:coreProperties>
</file>